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5B6" w:rsidRPr="007E05B6" w:rsidRDefault="007E05B6" w:rsidP="007E05B6">
      <w:pPr>
        <w:pStyle w:val="FR2"/>
        <w:spacing w:after="0" w:line="360" w:lineRule="auto"/>
        <w:ind w:left="0" w:firstLine="720"/>
        <w:jc w:val="center"/>
        <w:rPr>
          <w:sz w:val="32"/>
          <w:szCs w:val="32"/>
        </w:rPr>
      </w:pPr>
      <w:bookmarkStart w:id="0" w:name="_GoBack"/>
      <w:bookmarkEnd w:id="0"/>
      <w:r w:rsidRPr="007E05B6">
        <w:rPr>
          <w:sz w:val="32"/>
          <w:szCs w:val="32"/>
        </w:rPr>
        <w:t>Содержание</w:t>
      </w:r>
    </w:p>
    <w:p w:rsidR="007E05B6" w:rsidRDefault="007E05B6" w:rsidP="00962519">
      <w:pPr>
        <w:pStyle w:val="FR2"/>
        <w:spacing w:after="0" w:line="360" w:lineRule="auto"/>
        <w:ind w:left="0" w:firstLine="720"/>
        <w:jc w:val="both"/>
        <w:rPr>
          <w:b w:val="0"/>
          <w:bCs w:val="0"/>
          <w:sz w:val="28"/>
          <w:szCs w:val="28"/>
        </w:rPr>
      </w:pPr>
    </w:p>
    <w:tbl>
      <w:tblPr>
        <w:tblStyle w:val="af0"/>
        <w:tblW w:w="0" w:type="auto"/>
        <w:tblInd w:w="1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777"/>
        <w:gridCol w:w="673"/>
      </w:tblGrid>
      <w:tr w:rsidR="00620826" w:rsidRPr="00620826" w:rsidTr="00620826">
        <w:tc>
          <w:tcPr>
            <w:tcW w:w="8777" w:type="dxa"/>
          </w:tcPr>
          <w:p w:rsidR="00620826" w:rsidRPr="00620826" w:rsidRDefault="00620826" w:rsidP="00620826">
            <w:pPr>
              <w:pStyle w:val="FR2"/>
              <w:spacing w:after="0" w:line="360" w:lineRule="auto"/>
              <w:ind w:left="0" w:firstLine="0"/>
              <w:jc w:val="both"/>
              <w:rPr>
                <w:b w:val="0"/>
                <w:bCs w:val="0"/>
                <w:sz w:val="28"/>
                <w:szCs w:val="28"/>
              </w:rPr>
            </w:pPr>
            <w:r w:rsidRPr="00620826">
              <w:rPr>
                <w:b w:val="0"/>
                <w:bCs w:val="0"/>
                <w:sz w:val="28"/>
                <w:szCs w:val="28"/>
              </w:rPr>
              <w:t>Введение.</w:t>
            </w:r>
          </w:p>
        </w:tc>
        <w:tc>
          <w:tcPr>
            <w:tcW w:w="673" w:type="dxa"/>
          </w:tcPr>
          <w:p w:rsidR="00620826" w:rsidRPr="00620826" w:rsidRDefault="00620826" w:rsidP="00620826">
            <w:pPr>
              <w:pStyle w:val="FR2"/>
              <w:spacing w:after="0" w:line="360" w:lineRule="auto"/>
              <w:ind w:left="0"/>
              <w:jc w:val="both"/>
              <w:rPr>
                <w:b w:val="0"/>
                <w:bCs w:val="0"/>
                <w:sz w:val="28"/>
                <w:szCs w:val="28"/>
              </w:rPr>
            </w:pPr>
          </w:p>
        </w:tc>
      </w:tr>
      <w:tr w:rsidR="00620826" w:rsidRPr="00620826" w:rsidTr="00620826">
        <w:tc>
          <w:tcPr>
            <w:tcW w:w="8777" w:type="dxa"/>
          </w:tcPr>
          <w:p w:rsidR="00620826" w:rsidRPr="00620826" w:rsidRDefault="00620826" w:rsidP="00620826">
            <w:pPr>
              <w:pStyle w:val="FR2"/>
              <w:spacing w:after="0" w:line="360" w:lineRule="auto"/>
              <w:ind w:left="0" w:firstLine="0"/>
              <w:jc w:val="both"/>
              <w:rPr>
                <w:b w:val="0"/>
                <w:bCs w:val="0"/>
                <w:sz w:val="28"/>
                <w:szCs w:val="28"/>
              </w:rPr>
            </w:pPr>
            <w:r w:rsidRPr="00620826">
              <w:rPr>
                <w:b w:val="0"/>
                <w:bCs w:val="0"/>
                <w:sz w:val="28"/>
                <w:szCs w:val="28"/>
              </w:rPr>
              <w:t>1.Производственная функция (изокванта).</w:t>
            </w:r>
          </w:p>
        </w:tc>
        <w:tc>
          <w:tcPr>
            <w:tcW w:w="673" w:type="dxa"/>
          </w:tcPr>
          <w:p w:rsidR="00620826" w:rsidRPr="00620826" w:rsidRDefault="00620826" w:rsidP="00620826">
            <w:pPr>
              <w:pStyle w:val="FR2"/>
              <w:spacing w:after="0" w:line="360" w:lineRule="auto"/>
              <w:ind w:left="0"/>
              <w:jc w:val="both"/>
              <w:rPr>
                <w:b w:val="0"/>
                <w:bCs w:val="0"/>
                <w:sz w:val="28"/>
                <w:szCs w:val="28"/>
              </w:rPr>
            </w:pPr>
          </w:p>
        </w:tc>
      </w:tr>
      <w:tr w:rsidR="00620826" w:rsidRPr="00620826" w:rsidTr="00620826">
        <w:tc>
          <w:tcPr>
            <w:tcW w:w="8777" w:type="dxa"/>
          </w:tcPr>
          <w:p w:rsidR="00620826" w:rsidRPr="00620826" w:rsidRDefault="00620826" w:rsidP="00620826">
            <w:pPr>
              <w:pStyle w:val="FR2"/>
              <w:spacing w:after="0" w:line="360" w:lineRule="auto"/>
              <w:ind w:left="0" w:firstLine="0"/>
              <w:jc w:val="both"/>
              <w:rPr>
                <w:b w:val="0"/>
                <w:bCs w:val="0"/>
                <w:sz w:val="28"/>
                <w:szCs w:val="28"/>
              </w:rPr>
            </w:pPr>
            <w:r w:rsidRPr="00620826">
              <w:rPr>
                <w:b w:val="0"/>
                <w:bCs w:val="0"/>
                <w:sz w:val="28"/>
                <w:szCs w:val="28"/>
              </w:rPr>
              <w:t>2.Закон убывающей отдачи.</w:t>
            </w:r>
          </w:p>
        </w:tc>
        <w:tc>
          <w:tcPr>
            <w:tcW w:w="673" w:type="dxa"/>
          </w:tcPr>
          <w:p w:rsidR="00620826" w:rsidRPr="00620826" w:rsidRDefault="00620826" w:rsidP="00620826">
            <w:pPr>
              <w:pStyle w:val="FR2"/>
              <w:spacing w:after="0" w:line="360" w:lineRule="auto"/>
              <w:ind w:left="0"/>
              <w:jc w:val="both"/>
              <w:rPr>
                <w:b w:val="0"/>
                <w:bCs w:val="0"/>
                <w:sz w:val="28"/>
                <w:szCs w:val="28"/>
              </w:rPr>
            </w:pPr>
          </w:p>
        </w:tc>
      </w:tr>
      <w:tr w:rsidR="00620826" w:rsidRPr="00620826" w:rsidTr="00620826">
        <w:tc>
          <w:tcPr>
            <w:tcW w:w="8777" w:type="dxa"/>
          </w:tcPr>
          <w:p w:rsidR="00620826" w:rsidRPr="00620826" w:rsidRDefault="00620826" w:rsidP="00620826">
            <w:pPr>
              <w:pStyle w:val="FR2"/>
              <w:spacing w:after="0" w:line="360" w:lineRule="auto"/>
              <w:ind w:left="0" w:firstLine="0"/>
              <w:jc w:val="both"/>
              <w:rPr>
                <w:b w:val="0"/>
                <w:bCs w:val="0"/>
                <w:sz w:val="28"/>
                <w:szCs w:val="28"/>
              </w:rPr>
            </w:pPr>
            <w:r w:rsidRPr="00620826">
              <w:rPr>
                <w:b w:val="0"/>
                <w:bCs w:val="0"/>
                <w:sz w:val="28"/>
                <w:szCs w:val="28"/>
              </w:rPr>
              <w:t>3.Производство. Совокупный (общий), средний и предельный продукт.</w:t>
            </w:r>
          </w:p>
        </w:tc>
        <w:tc>
          <w:tcPr>
            <w:tcW w:w="673" w:type="dxa"/>
          </w:tcPr>
          <w:p w:rsidR="00620826" w:rsidRPr="00620826" w:rsidRDefault="00620826" w:rsidP="00620826">
            <w:pPr>
              <w:pStyle w:val="FR2"/>
              <w:spacing w:after="0" w:line="360" w:lineRule="auto"/>
              <w:ind w:left="0"/>
              <w:jc w:val="both"/>
              <w:rPr>
                <w:b w:val="0"/>
                <w:bCs w:val="0"/>
                <w:sz w:val="28"/>
                <w:szCs w:val="28"/>
              </w:rPr>
            </w:pPr>
          </w:p>
        </w:tc>
      </w:tr>
      <w:tr w:rsidR="00620826" w:rsidRPr="00620826" w:rsidTr="00620826">
        <w:tc>
          <w:tcPr>
            <w:tcW w:w="8777" w:type="dxa"/>
          </w:tcPr>
          <w:p w:rsidR="00620826" w:rsidRPr="00620826" w:rsidRDefault="00620826" w:rsidP="00620826">
            <w:pPr>
              <w:pStyle w:val="FR2"/>
              <w:spacing w:after="0" w:line="360" w:lineRule="auto"/>
              <w:ind w:left="0" w:firstLine="0"/>
              <w:jc w:val="both"/>
              <w:rPr>
                <w:b w:val="0"/>
                <w:bCs w:val="0"/>
                <w:sz w:val="28"/>
                <w:szCs w:val="28"/>
              </w:rPr>
            </w:pPr>
            <w:r w:rsidRPr="00620826">
              <w:rPr>
                <w:b w:val="0"/>
                <w:bCs w:val="0"/>
                <w:sz w:val="28"/>
                <w:szCs w:val="28"/>
              </w:rPr>
              <w:t>4.Понятие издержек, их классификация.</w:t>
            </w:r>
          </w:p>
        </w:tc>
        <w:tc>
          <w:tcPr>
            <w:tcW w:w="673" w:type="dxa"/>
          </w:tcPr>
          <w:p w:rsidR="00620826" w:rsidRPr="00620826" w:rsidRDefault="00620826" w:rsidP="00620826">
            <w:pPr>
              <w:pStyle w:val="FR2"/>
              <w:spacing w:after="0" w:line="360" w:lineRule="auto"/>
              <w:ind w:left="0"/>
              <w:jc w:val="both"/>
              <w:rPr>
                <w:b w:val="0"/>
                <w:bCs w:val="0"/>
                <w:sz w:val="28"/>
                <w:szCs w:val="28"/>
              </w:rPr>
            </w:pPr>
          </w:p>
        </w:tc>
      </w:tr>
      <w:tr w:rsidR="00620826" w:rsidRPr="00620826" w:rsidTr="00620826">
        <w:tc>
          <w:tcPr>
            <w:tcW w:w="8777" w:type="dxa"/>
          </w:tcPr>
          <w:p w:rsidR="00620826" w:rsidRPr="00620826" w:rsidRDefault="00620826" w:rsidP="00620826">
            <w:pPr>
              <w:pStyle w:val="FR2"/>
              <w:spacing w:after="0" w:line="360" w:lineRule="auto"/>
              <w:ind w:left="0" w:firstLine="0"/>
              <w:jc w:val="both"/>
              <w:rPr>
                <w:b w:val="0"/>
                <w:bCs w:val="0"/>
                <w:sz w:val="28"/>
                <w:szCs w:val="28"/>
              </w:rPr>
            </w:pPr>
            <w:r w:rsidRPr="00620826">
              <w:rPr>
                <w:b w:val="0"/>
                <w:bCs w:val="0"/>
                <w:sz w:val="28"/>
                <w:szCs w:val="28"/>
              </w:rPr>
              <w:t>5.Постоянные, переменные и общие издержки. Кривые издержек.</w:t>
            </w:r>
          </w:p>
        </w:tc>
        <w:tc>
          <w:tcPr>
            <w:tcW w:w="673" w:type="dxa"/>
          </w:tcPr>
          <w:p w:rsidR="00620826" w:rsidRPr="00620826" w:rsidRDefault="00620826" w:rsidP="00620826">
            <w:pPr>
              <w:pStyle w:val="FR2"/>
              <w:spacing w:after="0" w:line="360" w:lineRule="auto"/>
              <w:ind w:left="0"/>
              <w:jc w:val="both"/>
              <w:rPr>
                <w:b w:val="0"/>
                <w:bCs w:val="0"/>
                <w:sz w:val="28"/>
                <w:szCs w:val="28"/>
              </w:rPr>
            </w:pPr>
          </w:p>
        </w:tc>
      </w:tr>
      <w:tr w:rsidR="00620826" w:rsidRPr="00620826" w:rsidTr="00620826">
        <w:tc>
          <w:tcPr>
            <w:tcW w:w="8777" w:type="dxa"/>
          </w:tcPr>
          <w:p w:rsidR="00620826" w:rsidRPr="00620826" w:rsidRDefault="00620826" w:rsidP="00620826">
            <w:pPr>
              <w:pStyle w:val="FR2"/>
              <w:spacing w:after="0" w:line="360" w:lineRule="auto"/>
              <w:ind w:left="0" w:firstLine="0"/>
              <w:jc w:val="both"/>
              <w:rPr>
                <w:b w:val="0"/>
                <w:bCs w:val="0"/>
                <w:sz w:val="28"/>
                <w:szCs w:val="28"/>
              </w:rPr>
            </w:pPr>
            <w:r w:rsidRPr="00620826">
              <w:rPr>
                <w:b w:val="0"/>
                <w:bCs w:val="0"/>
                <w:sz w:val="28"/>
                <w:szCs w:val="28"/>
              </w:rPr>
              <w:t>6.Средние издержки.</w:t>
            </w:r>
          </w:p>
        </w:tc>
        <w:tc>
          <w:tcPr>
            <w:tcW w:w="673" w:type="dxa"/>
          </w:tcPr>
          <w:p w:rsidR="00620826" w:rsidRPr="00620826" w:rsidRDefault="00620826" w:rsidP="00620826">
            <w:pPr>
              <w:pStyle w:val="FR2"/>
              <w:spacing w:after="0" w:line="360" w:lineRule="auto"/>
              <w:ind w:left="0"/>
              <w:jc w:val="both"/>
              <w:rPr>
                <w:b w:val="0"/>
                <w:bCs w:val="0"/>
                <w:sz w:val="28"/>
                <w:szCs w:val="28"/>
              </w:rPr>
            </w:pPr>
          </w:p>
        </w:tc>
      </w:tr>
      <w:tr w:rsidR="00620826" w:rsidRPr="00620826" w:rsidTr="00620826">
        <w:tc>
          <w:tcPr>
            <w:tcW w:w="8777" w:type="dxa"/>
          </w:tcPr>
          <w:p w:rsidR="00620826" w:rsidRPr="00620826" w:rsidRDefault="00620826" w:rsidP="00620826">
            <w:pPr>
              <w:pStyle w:val="FR2"/>
              <w:spacing w:after="0" w:line="360" w:lineRule="auto"/>
              <w:ind w:left="0" w:firstLine="0"/>
              <w:jc w:val="both"/>
              <w:rPr>
                <w:b w:val="0"/>
                <w:bCs w:val="0"/>
                <w:sz w:val="28"/>
                <w:szCs w:val="28"/>
              </w:rPr>
            </w:pPr>
            <w:r w:rsidRPr="00620826">
              <w:rPr>
                <w:b w:val="0"/>
                <w:bCs w:val="0"/>
                <w:sz w:val="28"/>
                <w:szCs w:val="28"/>
              </w:rPr>
              <w:t>7.Предельные издержки.</w:t>
            </w:r>
          </w:p>
        </w:tc>
        <w:tc>
          <w:tcPr>
            <w:tcW w:w="673" w:type="dxa"/>
          </w:tcPr>
          <w:p w:rsidR="00620826" w:rsidRPr="00620826" w:rsidRDefault="00620826" w:rsidP="00620826">
            <w:pPr>
              <w:pStyle w:val="FR2"/>
              <w:spacing w:after="0" w:line="360" w:lineRule="auto"/>
              <w:ind w:left="0"/>
              <w:jc w:val="both"/>
              <w:rPr>
                <w:b w:val="0"/>
                <w:bCs w:val="0"/>
                <w:sz w:val="28"/>
                <w:szCs w:val="28"/>
              </w:rPr>
            </w:pPr>
          </w:p>
        </w:tc>
      </w:tr>
      <w:tr w:rsidR="00620826" w:rsidRPr="00620826" w:rsidTr="00620826">
        <w:tc>
          <w:tcPr>
            <w:tcW w:w="8777" w:type="dxa"/>
          </w:tcPr>
          <w:p w:rsidR="00620826" w:rsidRPr="00620826" w:rsidRDefault="00620826" w:rsidP="00620826">
            <w:pPr>
              <w:pStyle w:val="FR2"/>
              <w:spacing w:after="0" w:line="360" w:lineRule="auto"/>
              <w:ind w:left="0" w:firstLine="0"/>
              <w:jc w:val="both"/>
              <w:rPr>
                <w:b w:val="0"/>
                <w:bCs w:val="0"/>
                <w:sz w:val="28"/>
                <w:szCs w:val="28"/>
              </w:rPr>
            </w:pPr>
            <w:r w:rsidRPr="00620826">
              <w:rPr>
                <w:b w:val="0"/>
                <w:bCs w:val="0"/>
                <w:sz w:val="28"/>
                <w:szCs w:val="28"/>
              </w:rPr>
              <w:t>Вывод.</w:t>
            </w:r>
          </w:p>
        </w:tc>
        <w:tc>
          <w:tcPr>
            <w:tcW w:w="673" w:type="dxa"/>
          </w:tcPr>
          <w:p w:rsidR="00620826" w:rsidRPr="00620826" w:rsidRDefault="00620826" w:rsidP="00620826">
            <w:pPr>
              <w:pStyle w:val="FR2"/>
              <w:spacing w:after="0" w:line="360" w:lineRule="auto"/>
              <w:ind w:left="0"/>
              <w:jc w:val="both"/>
              <w:rPr>
                <w:b w:val="0"/>
                <w:bCs w:val="0"/>
                <w:sz w:val="28"/>
                <w:szCs w:val="28"/>
              </w:rPr>
            </w:pPr>
          </w:p>
        </w:tc>
      </w:tr>
      <w:tr w:rsidR="00620826" w:rsidRPr="00620826" w:rsidTr="00620826">
        <w:tc>
          <w:tcPr>
            <w:tcW w:w="8777" w:type="dxa"/>
          </w:tcPr>
          <w:p w:rsidR="00620826" w:rsidRPr="00620826" w:rsidRDefault="00620826" w:rsidP="00620826">
            <w:pPr>
              <w:pStyle w:val="FR2"/>
              <w:spacing w:after="0" w:line="360" w:lineRule="auto"/>
              <w:ind w:left="0" w:firstLine="0"/>
              <w:jc w:val="both"/>
              <w:rPr>
                <w:b w:val="0"/>
                <w:bCs w:val="0"/>
                <w:sz w:val="28"/>
                <w:szCs w:val="28"/>
              </w:rPr>
            </w:pPr>
            <w:r w:rsidRPr="00620826">
              <w:rPr>
                <w:b w:val="0"/>
                <w:bCs w:val="0"/>
                <w:sz w:val="28"/>
                <w:szCs w:val="28"/>
              </w:rPr>
              <w:t>Список использованной литературы.</w:t>
            </w:r>
          </w:p>
        </w:tc>
        <w:tc>
          <w:tcPr>
            <w:tcW w:w="673" w:type="dxa"/>
          </w:tcPr>
          <w:p w:rsidR="00620826" w:rsidRPr="00620826" w:rsidRDefault="00620826" w:rsidP="00620826">
            <w:pPr>
              <w:pStyle w:val="FR2"/>
              <w:spacing w:after="0" w:line="360" w:lineRule="auto"/>
              <w:ind w:left="0"/>
              <w:jc w:val="both"/>
              <w:rPr>
                <w:b w:val="0"/>
                <w:bCs w:val="0"/>
                <w:sz w:val="28"/>
                <w:szCs w:val="28"/>
              </w:rPr>
            </w:pPr>
          </w:p>
        </w:tc>
      </w:tr>
    </w:tbl>
    <w:p w:rsidR="007E05B6" w:rsidRDefault="007E05B6" w:rsidP="00962519">
      <w:pPr>
        <w:pStyle w:val="FR2"/>
        <w:spacing w:after="0" w:line="360" w:lineRule="auto"/>
        <w:ind w:left="0" w:firstLine="720"/>
        <w:jc w:val="center"/>
        <w:rPr>
          <w:b w:val="0"/>
          <w:bCs w:val="0"/>
          <w:sz w:val="28"/>
          <w:szCs w:val="28"/>
        </w:rPr>
      </w:pPr>
    </w:p>
    <w:p w:rsidR="007E05B6" w:rsidRDefault="007E05B6" w:rsidP="00962519">
      <w:pPr>
        <w:pStyle w:val="FR2"/>
        <w:spacing w:after="0" w:line="360" w:lineRule="auto"/>
        <w:ind w:left="0" w:firstLine="720"/>
        <w:jc w:val="center"/>
        <w:rPr>
          <w:b w:val="0"/>
          <w:bCs w:val="0"/>
          <w:sz w:val="28"/>
          <w:szCs w:val="28"/>
        </w:rPr>
      </w:pPr>
    </w:p>
    <w:p w:rsidR="007E05B6" w:rsidRDefault="007E05B6" w:rsidP="00962519">
      <w:pPr>
        <w:pStyle w:val="FR2"/>
        <w:spacing w:after="0" w:line="360" w:lineRule="auto"/>
        <w:ind w:left="0" w:firstLine="720"/>
        <w:jc w:val="center"/>
        <w:rPr>
          <w:b w:val="0"/>
          <w:bCs w:val="0"/>
          <w:sz w:val="28"/>
          <w:szCs w:val="28"/>
        </w:rPr>
      </w:pPr>
    </w:p>
    <w:p w:rsidR="007E05B6" w:rsidRDefault="007E05B6" w:rsidP="00962519">
      <w:pPr>
        <w:pStyle w:val="FR2"/>
        <w:spacing w:after="0" w:line="360" w:lineRule="auto"/>
        <w:ind w:left="0" w:firstLine="720"/>
        <w:jc w:val="center"/>
        <w:rPr>
          <w:b w:val="0"/>
          <w:bCs w:val="0"/>
          <w:sz w:val="28"/>
          <w:szCs w:val="28"/>
        </w:rPr>
      </w:pPr>
    </w:p>
    <w:p w:rsidR="007E05B6" w:rsidRDefault="007E05B6" w:rsidP="00962519">
      <w:pPr>
        <w:pStyle w:val="FR2"/>
        <w:spacing w:after="0" w:line="360" w:lineRule="auto"/>
        <w:ind w:left="0" w:firstLine="720"/>
        <w:jc w:val="center"/>
        <w:rPr>
          <w:b w:val="0"/>
          <w:bCs w:val="0"/>
          <w:sz w:val="28"/>
          <w:szCs w:val="28"/>
        </w:rPr>
      </w:pPr>
    </w:p>
    <w:p w:rsidR="007E05B6" w:rsidRDefault="007E05B6" w:rsidP="00962519">
      <w:pPr>
        <w:pStyle w:val="FR2"/>
        <w:spacing w:after="0" w:line="360" w:lineRule="auto"/>
        <w:ind w:left="0" w:firstLine="720"/>
        <w:jc w:val="center"/>
        <w:rPr>
          <w:b w:val="0"/>
          <w:bCs w:val="0"/>
          <w:sz w:val="28"/>
          <w:szCs w:val="28"/>
        </w:rPr>
      </w:pPr>
    </w:p>
    <w:p w:rsidR="007E05B6" w:rsidRDefault="007E05B6" w:rsidP="00962519">
      <w:pPr>
        <w:pStyle w:val="FR2"/>
        <w:spacing w:after="0" w:line="360" w:lineRule="auto"/>
        <w:ind w:left="0" w:firstLine="720"/>
        <w:jc w:val="center"/>
        <w:rPr>
          <w:b w:val="0"/>
          <w:bCs w:val="0"/>
          <w:sz w:val="28"/>
          <w:szCs w:val="28"/>
        </w:rPr>
      </w:pPr>
    </w:p>
    <w:p w:rsidR="007E05B6" w:rsidRDefault="007E05B6" w:rsidP="00962519">
      <w:pPr>
        <w:pStyle w:val="FR2"/>
        <w:spacing w:after="0" w:line="360" w:lineRule="auto"/>
        <w:ind w:left="0" w:firstLine="720"/>
        <w:jc w:val="center"/>
        <w:rPr>
          <w:b w:val="0"/>
          <w:bCs w:val="0"/>
          <w:sz w:val="28"/>
          <w:szCs w:val="28"/>
        </w:rPr>
      </w:pPr>
    </w:p>
    <w:p w:rsidR="007E05B6" w:rsidRDefault="007E05B6" w:rsidP="00962519">
      <w:pPr>
        <w:pStyle w:val="FR2"/>
        <w:spacing w:after="0" w:line="360" w:lineRule="auto"/>
        <w:ind w:left="0" w:firstLine="720"/>
        <w:jc w:val="center"/>
        <w:rPr>
          <w:b w:val="0"/>
          <w:bCs w:val="0"/>
          <w:sz w:val="28"/>
          <w:szCs w:val="28"/>
        </w:rPr>
      </w:pPr>
    </w:p>
    <w:p w:rsidR="007E05B6" w:rsidRDefault="007E05B6" w:rsidP="00962519">
      <w:pPr>
        <w:pStyle w:val="FR2"/>
        <w:spacing w:after="0" w:line="360" w:lineRule="auto"/>
        <w:ind w:left="0" w:firstLine="720"/>
        <w:jc w:val="center"/>
        <w:rPr>
          <w:b w:val="0"/>
          <w:bCs w:val="0"/>
          <w:sz w:val="28"/>
          <w:szCs w:val="28"/>
        </w:rPr>
      </w:pPr>
    </w:p>
    <w:p w:rsidR="007E05B6" w:rsidRDefault="007E05B6" w:rsidP="00962519">
      <w:pPr>
        <w:pStyle w:val="FR2"/>
        <w:spacing w:after="0" w:line="360" w:lineRule="auto"/>
        <w:ind w:left="0" w:firstLine="720"/>
        <w:jc w:val="center"/>
        <w:rPr>
          <w:b w:val="0"/>
          <w:bCs w:val="0"/>
          <w:sz w:val="28"/>
          <w:szCs w:val="28"/>
        </w:rPr>
      </w:pPr>
    </w:p>
    <w:p w:rsidR="007E05B6" w:rsidRDefault="007E05B6" w:rsidP="00962519">
      <w:pPr>
        <w:pStyle w:val="FR2"/>
        <w:spacing w:after="0" w:line="360" w:lineRule="auto"/>
        <w:ind w:left="0" w:firstLine="720"/>
        <w:jc w:val="center"/>
        <w:rPr>
          <w:b w:val="0"/>
          <w:bCs w:val="0"/>
          <w:sz w:val="28"/>
          <w:szCs w:val="28"/>
        </w:rPr>
      </w:pPr>
    </w:p>
    <w:p w:rsidR="007E05B6" w:rsidRDefault="007E05B6" w:rsidP="00962519">
      <w:pPr>
        <w:pStyle w:val="FR2"/>
        <w:spacing w:after="0" w:line="360" w:lineRule="auto"/>
        <w:ind w:left="0" w:firstLine="720"/>
        <w:jc w:val="center"/>
        <w:rPr>
          <w:b w:val="0"/>
          <w:bCs w:val="0"/>
          <w:sz w:val="28"/>
          <w:szCs w:val="28"/>
        </w:rPr>
      </w:pPr>
    </w:p>
    <w:p w:rsidR="007E05B6" w:rsidRDefault="007E05B6" w:rsidP="00962519">
      <w:pPr>
        <w:pStyle w:val="FR2"/>
        <w:spacing w:after="0" w:line="360" w:lineRule="auto"/>
        <w:ind w:left="0" w:firstLine="720"/>
        <w:jc w:val="center"/>
        <w:rPr>
          <w:b w:val="0"/>
          <w:bCs w:val="0"/>
          <w:sz w:val="28"/>
          <w:szCs w:val="28"/>
        </w:rPr>
      </w:pPr>
    </w:p>
    <w:p w:rsidR="007E05B6" w:rsidRDefault="007E05B6" w:rsidP="00962519">
      <w:pPr>
        <w:pStyle w:val="FR2"/>
        <w:spacing w:after="0" w:line="360" w:lineRule="auto"/>
        <w:ind w:left="0" w:firstLine="720"/>
        <w:jc w:val="center"/>
        <w:rPr>
          <w:b w:val="0"/>
          <w:bCs w:val="0"/>
          <w:sz w:val="28"/>
          <w:szCs w:val="28"/>
        </w:rPr>
      </w:pPr>
    </w:p>
    <w:p w:rsidR="007E05B6" w:rsidRDefault="007E05B6" w:rsidP="00962519">
      <w:pPr>
        <w:pStyle w:val="FR2"/>
        <w:spacing w:after="0" w:line="360" w:lineRule="auto"/>
        <w:ind w:left="0" w:firstLine="720"/>
        <w:jc w:val="center"/>
        <w:rPr>
          <w:b w:val="0"/>
          <w:bCs w:val="0"/>
          <w:sz w:val="28"/>
          <w:szCs w:val="28"/>
        </w:rPr>
      </w:pPr>
    </w:p>
    <w:p w:rsidR="007E05B6" w:rsidRDefault="007E05B6" w:rsidP="00962519">
      <w:pPr>
        <w:pStyle w:val="FR2"/>
        <w:spacing w:after="0" w:line="360" w:lineRule="auto"/>
        <w:ind w:left="0" w:firstLine="720"/>
        <w:jc w:val="center"/>
        <w:rPr>
          <w:b w:val="0"/>
          <w:bCs w:val="0"/>
          <w:sz w:val="28"/>
          <w:szCs w:val="28"/>
        </w:rPr>
      </w:pPr>
    </w:p>
    <w:p w:rsidR="007E05B6" w:rsidRDefault="007E05B6" w:rsidP="00962519">
      <w:pPr>
        <w:pStyle w:val="FR2"/>
        <w:spacing w:after="0" w:line="360" w:lineRule="auto"/>
        <w:ind w:left="0" w:firstLine="720"/>
        <w:jc w:val="center"/>
        <w:rPr>
          <w:b w:val="0"/>
          <w:bCs w:val="0"/>
          <w:sz w:val="28"/>
          <w:szCs w:val="28"/>
        </w:rPr>
      </w:pPr>
    </w:p>
    <w:p w:rsidR="007E05B6" w:rsidRDefault="007E05B6" w:rsidP="007E05B6">
      <w:pPr>
        <w:pStyle w:val="FR2"/>
        <w:spacing w:after="0" w:line="360" w:lineRule="auto"/>
        <w:ind w:left="0"/>
        <w:jc w:val="center"/>
        <w:rPr>
          <w:sz w:val="32"/>
          <w:szCs w:val="32"/>
        </w:rPr>
      </w:pPr>
      <w:r w:rsidRPr="007E05B6">
        <w:rPr>
          <w:sz w:val="32"/>
          <w:szCs w:val="32"/>
        </w:rPr>
        <w:lastRenderedPageBreak/>
        <w:t>Введение</w:t>
      </w:r>
      <w:r>
        <w:rPr>
          <w:sz w:val="32"/>
          <w:szCs w:val="32"/>
        </w:rPr>
        <w:t>.</w:t>
      </w:r>
    </w:p>
    <w:p w:rsidR="007E05B6" w:rsidRDefault="007E05B6" w:rsidP="007E05B6">
      <w:pPr>
        <w:pStyle w:val="FR2"/>
        <w:spacing w:after="0" w:line="360" w:lineRule="auto"/>
        <w:ind w:left="0"/>
        <w:jc w:val="center"/>
        <w:rPr>
          <w:sz w:val="32"/>
          <w:szCs w:val="32"/>
        </w:rPr>
      </w:pPr>
    </w:p>
    <w:p w:rsidR="007E05B6" w:rsidRPr="007E05B6" w:rsidRDefault="007E05B6" w:rsidP="007E05B6">
      <w:pPr>
        <w:spacing w:line="360" w:lineRule="auto"/>
        <w:ind w:firstLine="709"/>
        <w:rPr>
          <w:sz w:val="28"/>
          <w:szCs w:val="28"/>
        </w:rPr>
      </w:pPr>
      <w:r w:rsidRPr="007E05B6">
        <w:rPr>
          <w:sz w:val="28"/>
          <w:szCs w:val="28"/>
        </w:rPr>
        <w:t>Спрос и предложение совместно определяют количество произведе</w:t>
      </w:r>
      <w:r w:rsidRPr="007E05B6">
        <w:rPr>
          <w:sz w:val="28"/>
          <w:szCs w:val="28"/>
        </w:rPr>
        <w:t>н</w:t>
      </w:r>
      <w:r w:rsidRPr="007E05B6">
        <w:rPr>
          <w:sz w:val="28"/>
          <w:szCs w:val="28"/>
        </w:rPr>
        <w:t>ного и проданного товара и его цену. Рассмотрим связь между затратами и выпуском продукции, реализующиеся в процессе производства товаров и услуг.</w:t>
      </w:r>
    </w:p>
    <w:p w:rsidR="007E05B6" w:rsidRPr="007E05B6" w:rsidRDefault="007E05B6" w:rsidP="007E05B6">
      <w:pPr>
        <w:pStyle w:val="21"/>
        <w:spacing w:line="360" w:lineRule="auto"/>
        <w:ind w:firstLine="709"/>
      </w:pPr>
      <w:r w:rsidRPr="007E05B6">
        <w:t>Предложение товаров или услуг на рынке ограничено затратами их производства. Дело в том, что любое производство товаров или услуг связано с вложением труда, капитала и природных ресурсов, которые в своем еди</w:t>
      </w:r>
      <w:r w:rsidRPr="007E05B6">
        <w:t>н</w:t>
      </w:r>
      <w:r w:rsidRPr="007E05B6">
        <w:t>стве представляют факторы или ресурсы производства. Причем для прои</w:t>
      </w:r>
      <w:r w:rsidRPr="007E05B6">
        <w:t>з</w:t>
      </w:r>
      <w:r w:rsidRPr="007E05B6">
        <w:t>водства каждого продукта или услуги существует свой набор факторов. О</w:t>
      </w:r>
      <w:r w:rsidRPr="007E05B6">
        <w:t>д</w:t>
      </w:r>
      <w:r w:rsidRPr="007E05B6">
        <w:t>нако основными компонентами, используемыми в процессе производства, являются предметы труда, средства труда и сам труд.</w:t>
      </w:r>
    </w:p>
    <w:p w:rsidR="007E05B6" w:rsidRPr="007E05B6" w:rsidRDefault="007E05B6" w:rsidP="007E05B6">
      <w:pPr>
        <w:shd w:val="clear" w:color="auto" w:fill="FFFFFF"/>
        <w:spacing w:line="360" w:lineRule="auto"/>
        <w:ind w:firstLine="709"/>
        <w:rPr>
          <w:sz w:val="28"/>
          <w:szCs w:val="28"/>
        </w:rPr>
      </w:pPr>
      <w:r w:rsidRPr="007E05B6">
        <w:rPr>
          <w:sz w:val="28"/>
          <w:szCs w:val="28"/>
        </w:rPr>
        <w:t>Под предметами труда понимаются все объекты или их отдельные свойства, на которые воздействует человек при изготовлении необходимых ему продуктов или услуг. Средства труда определяют вещи или комплекс вещей, посредством которых человек воздействует на предметы труда и пр</w:t>
      </w:r>
      <w:r w:rsidRPr="007E05B6">
        <w:rPr>
          <w:sz w:val="28"/>
          <w:szCs w:val="28"/>
        </w:rPr>
        <w:t>и</w:t>
      </w:r>
      <w:r w:rsidRPr="007E05B6">
        <w:rPr>
          <w:sz w:val="28"/>
          <w:szCs w:val="28"/>
        </w:rPr>
        <w:t>спосабливает их для удовлетворения своих потребностей. Труд же предста</w:t>
      </w:r>
      <w:r w:rsidRPr="007E05B6">
        <w:rPr>
          <w:sz w:val="28"/>
          <w:szCs w:val="28"/>
        </w:rPr>
        <w:t>в</w:t>
      </w:r>
      <w:r w:rsidRPr="007E05B6">
        <w:rPr>
          <w:sz w:val="28"/>
          <w:szCs w:val="28"/>
        </w:rPr>
        <w:t>ляет собой целесообразную деятельность человека, направленную на прои</w:t>
      </w:r>
      <w:r w:rsidRPr="007E05B6">
        <w:rPr>
          <w:sz w:val="28"/>
          <w:szCs w:val="28"/>
        </w:rPr>
        <w:t>з</w:t>
      </w:r>
      <w:r w:rsidRPr="007E05B6">
        <w:rPr>
          <w:sz w:val="28"/>
          <w:szCs w:val="28"/>
        </w:rPr>
        <w:t>водство материальных и духовных благ.</w:t>
      </w:r>
    </w:p>
    <w:p w:rsidR="007E05B6" w:rsidRPr="007E05B6" w:rsidRDefault="007E05B6" w:rsidP="007E05B6">
      <w:pPr>
        <w:pStyle w:val="21"/>
        <w:spacing w:line="360" w:lineRule="auto"/>
        <w:ind w:firstLine="709"/>
      </w:pPr>
      <w:r w:rsidRPr="007E05B6">
        <w:t xml:space="preserve">Производство продукта, или блага, </w:t>
      </w:r>
      <w:proofErr w:type="gramStart"/>
      <w:r w:rsidRPr="007E05B6">
        <w:t>возможно</w:t>
      </w:r>
      <w:proofErr w:type="gramEnd"/>
      <w:r w:rsidRPr="007E05B6">
        <w:t xml:space="preserve"> в результате использов</w:t>
      </w:r>
      <w:r w:rsidRPr="007E05B6">
        <w:t>а</w:t>
      </w:r>
      <w:r w:rsidRPr="007E05B6">
        <w:t>ния различных факторов в разнообразных сочетаниях и пропорциях. Дело в том, что факторы производства обладают свойством взаимозаменяемости, обусловленной как спецификой продукта или услуги, так и ограниченностью самих ресурсов производства и необходимостью их эффективного использ</w:t>
      </w:r>
      <w:r w:rsidRPr="007E05B6">
        <w:t>о</w:t>
      </w:r>
      <w:r w:rsidRPr="007E05B6">
        <w:t>вания.</w:t>
      </w:r>
    </w:p>
    <w:p w:rsidR="007E05B6" w:rsidRPr="007E05B6" w:rsidRDefault="007E05B6" w:rsidP="007E05B6">
      <w:pPr>
        <w:shd w:val="clear" w:color="auto" w:fill="FFFFFF"/>
        <w:spacing w:line="360" w:lineRule="auto"/>
        <w:ind w:firstLine="709"/>
        <w:rPr>
          <w:sz w:val="28"/>
          <w:szCs w:val="28"/>
        </w:rPr>
      </w:pPr>
      <w:r w:rsidRPr="007E05B6">
        <w:rPr>
          <w:sz w:val="28"/>
          <w:szCs w:val="28"/>
        </w:rPr>
        <w:t>Независимо от взаимозаменяемости и разнообразия сочетания факт</w:t>
      </w:r>
      <w:r w:rsidRPr="007E05B6">
        <w:rPr>
          <w:sz w:val="28"/>
          <w:szCs w:val="28"/>
        </w:rPr>
        <w:t>о</w:t>
      </w:r>
      <w:r w:rsidRPr="007E05B6">
        <w:rPr>
          <w:sz w:val="28"/>
          <w:szCs w:val="28"/>
        </w:rPr>
        <w:t xml:space="preserve">ров производства стоимость их использования для изготовления продукта или создания услуги представляет издержки производства. </w:t>
      </w:r>
    </w:p>
    <w:p w:rsidR="00962519" w:rsidRPr="007E05B6" w:rsidRDefault="00962519" w:rsidP="007E05B6">
      <w:pPr>
        <w:pStyle w:val="FR2"/>
        <w:spacing w:after="0" w:line="360" w:lineRule="auto"/>
        <w:ind w:left="0"/>
        <w:jc w:val="center"/>
        <w:rPr>
          <w:sz w:val="32"/>
          <w:szCs w:val="32"/>
        </w:rPr>
      </w:pPr>
      <w:r w:rsidRPr="00962519">
        <w:rPr>
          <w:b w:val="0"/>
          <w:bCs w:val="0"/>
          <w:sz w:val="28"/>
          <w:szCs w:val="28"/>
        </w:rPr>
        <w:br w:type="page"/>
      </w:r>
      <w:r w:rsidR="007E05B6" w:rsidRPr="007E05B6">
        <w:rPr>
          <w:sz w:val="32"/>
          <w:szCs w:val="32"/>
        </w:rPr>
        <w:lastRenderedPageBreak/>
        <w:t xml:space="preserve">1. </w:t>
      </w:r>
      <w:r w:rsidRPr="007E05B6">
        <w:rPr>
          <w:sz w:val="32"/>
          <w:szCs w:val="32"/>
        </w:rPr>
        <w:t>Производственная функция (изокванта).</w:t>
      </w:r>
    </w:p>
    <w:p w:rsidR="00962519" w:rsidRPr="00962519" w:rsidRDefault="00962519" w:rsidP="00962519">
      <w:pPr>
        <w:pStyle w:val="FR2"/>
        <w:spacing w:after="0" w:line="360" w:lineRule="auto"/>
        <w:ind w:left="0" w:firstLine="720"/>
        <w:jc w:val="both"/>
        <w:rPr>
          <w:b w:val="0"/>
          <w:bCs w:val="0"/>
          <w:sz w:val="28"/>
          <w:szCs w:val="28"/>
        </w:rPr>
      </w:pPr>
    </w:p>
    <w:p w:rsidR="00962519" w:rsidRPr="00962519" w:rsidRDefault="00962519" w:rsidP="00962519">
      <w:pPr>
        <w:widowControl/>
        <w:shd w:val="clear" w:color="auto" w:fill="FFFFFF"/>
        <w:autoSpaceDE w:val="0"/>
        <w:autoSpaceDN w:val="0"/>
        <w:adjustRightInd w:val="0"/>
        <w:spacing w:line="360" w:lineRule="auto"/>
        <w:ind w:firstLine="720"/>
        <w:rPr>
          <w:sz w:val="28"/>
          <w:szCs w:val="28"/>
        </w:rPr>
      </w:pPr>
      <w:r w:rsidRPr="00962519">
        <w:rPr>
          <w:sz w:val="28"/>
          <w:szCs w:val="28"/>
        </w:rPr>
        <w:t>Для осуществления производства необходимы труд, капитал и приро</w:t>
      </w:r>
      <w:r w:rsidRPr="00962519">
        <w:rPr>
          <w:sz w:val="28"/>
          <w:szCs w:val="28"/>
        </w:rPr>
        <w:t>д</w:t>
      </w:r>
      <w:r w:rsidRPr="00962519">
        <w:rPr>
          <w:sz w:val="28"/>
          <w:szCs w:val="28"/>
        </w:rPr>
        <w:t xml:space="preserve">ные ресурсы, т.е. факторы производства или производственные ресурсы. </w:t>
      </w:r>
    </w:p>
    <w:p w:rsidR="00962519" w:rsidRPr="00962519" w:rsidRDefault="00962519" w:rsidP="00962519">
      <w:pPr>
        <w:widowControl/>
        <w:shd w:val="clear" w:color="auto" w:fill="FFFFFF"/>
        <w:autoSpaceDE w:val="0"/>
        <w:autoSpaceDN w:val="0"/>
        <w:adjustRightInd w:val="0"/>
        <w:spacing w:line="360" w:lineRule="auto"/>
        <w:ind w:firstLine="720"/>
        <w:rPr>
          <w:sz w:val="28"/>
          <w:szCs w:val="28"/>
        </w:rPr>
      </w:pPr>
      <w:r w:rsidRPr="00962519">
        <w:rPr>
          <w:sz w:val="28"/>
          <w:szCs w:val="28"/>
        </w:rPr>
        <w:t>Так, факторы производства для выпуска телевизора включают: прои</w:t>
      </w:r>
      <w:r w:rsidRPr="00962519">
        <w:rPr>
          <w:sz w:val="28"/>
          <w:szCs w:val="28"/>
        </w:rPr>
        <w:t>з</w:t>
      </w:r>
      <w:r w:rsidRPr="00962519">
        <w:rPr>
          <w:sz w:val="28"/>
          <w:szCs w:val="28"/>
        </w:rPr>
        <w:t>водственные помещения, станки, машины, оборудование, труд работников, участок земли, на котором построены производственные здания и сооруж</w:t>
      </w:r>
      <w:r w:rsidRPr="00962519">
        <w:rPr>
          <w:sz w:val="28"/>
          <w:szCs w:val="28"/>
        </w:rPr>
        <w:t>е</w:t>
      </w:r>
      <w:r w:rsidRPr="00962519">
        <w:rPr>
          <w:sz w:val="28"/>
          <w:szCs w:val="28"/>
        </w:rPr>
        <w:t>ния и т.д.</w:t>
      </w:r>
    </w:p>
    <w:p w:rsidR="00962519" w:rsidRPr="00962519" w:rsidRDefault="00962519" w:rsidP="00962519">
      <w:pPr>
        <w:widowControl/>
        <w:shd w:val="clear" w:color="auto" w:fill="FFFFFF"/>
        <w:autoSpaceDE w:val="0"/>
        <w:autoSpaceDN w:val="0"/>
        <w:adjustRightInd w:val="0"/>
        <w:spacing w:line="360" w:lineRule="auto"/>
        <w:ind w:firstLine="720"/>
        <w:rPr>
          <w:sz w:val="28"/>
          <w:szCs w:val="28"/>
        </w:rPr>
      </w:pPr>
      <w:r w:rsidRPr="00962519">
        <w:rPr>
          <w:sz w:val="28"/>
          <w:szCs w:val="28"/>
        </w:rPr>
        <w:t>В зависимости от скорости, с которой может изменяться количество вовлекаемых в производство ресурсов, они подразделяются на постоянные и переменные. Те из них, которые в течение определенного промежутка врем</w:t>
      </w:r>
      <w:r w:rsidRPr="00962519">
        <w:rPr>
          <w:sz w:val="28"/>
          <w:szCs w:val="28"/>
        </w:rPr>
        <w:t>е</w:t>
      </w:r>
      <w:r w:rsidRPr="00962519">
        <w:rPr>
          <w:sz w:val="28"/>
          <w:szCs w:val="28"/>
        </w:rPr>
        <w:t>ни остаются неизменными, формируют постоянные факторы производства, а те, количество которых меняется — переменные факторы производства.</w:t>
      </w:r>
    </w:p>
    <w:p w:rsidR="00962519" w:rsidRPr="00962519" w:rsidRDefault="00962519" w:rsidP="00962519">
      <w:pPr>
        <w:widowControl/>
        <w:shd w:val="clear" w:color="auto" w:fill="FFFFFF"/>
        <w:autoSpaceDE w:val="0"/>
        <w:autoSpaceDN w:val="0"/>
        <w:adjustRightInd w:val="0"/>
        <w:spacing w:line="360" w:lineRule="auto"/>
        <w:ind w:firstLine="720"/>
        <w:rPr>
          <w:sz w:val="28"/>
          <w:szCs w:val="28"/>
        </w:rPr>
      </w:pPr>
      <w:r w:rsidRPr="00962519">
        <w:rPr>
          <w:sz w:val="28"/>
          <w:szCs w:val="28"/>
        </w:rPr>
        <w:t>Все производственные ресурсы, участвующие в процессе произво</w:t>
      </w:r>
      <w:r w:rsidRPr="00962519">
        <w:rPr>
          <w:sz w:val="28"/>
          <w:szCs w:val="28"/>
        </w:rPr>
        <w:t>д</w:t>
      </w:r>
      <w:r w:rsidRPr="00962519">
        <w:rPr>
          <w:sz w:val="28"/>
          <w:szCs w:val="28"/>
        </w:rPr>
        <w:t>ства, имеются в ограниченном количестве. Вследствие этого объем прои</w:t>
      </w:r>
      <w:r w:rsidRPr="00962519">
        <w:rPr>
          <w:sz w:val="28"/>
          <w:szCs w:val="28"/>
        </w:rPr>
        <w:t>з</w:t>
      </w:r>
      <w:r w:rsidRPr="00962519">
        <w:rPr>
          <w:sz w:val="28"/>
          <w:szCs w:val="28"/>
        </w:rPr>
        <w:t>водства товаров и услуг ограничен количеством доступных ресурсов. Поэт</w:t>
      </w:r>
      <w:r w:rsidRPr="00962519">
        <w:rPr>
          <w:sz w:val="28"/>
          <w:szCs w:val="28"/>
        </w:rPr>
        <w:t>о</w:t>
      </w:r>
      <w:r w:rsidRPr="00962519">
        <w:rPr>
          <w:sz w:val="28"/>
          <w:szCs w:val="28"/>
        </w:rPr>
        <w:t>му перед обществом в целом и каждым товаропроизводителем в частности всегда стоит задача их наиболее эффективною использования, Таким обр</w:t>
      </w:r>
      <w:r w:rsidRPr="00962519">
        <w:rPr>
          <w:sz w:val="28"/>
          <w:szCs w:val="28"/>
        </w:rPr>
        <w:t>а</w:t>
      </w:r>
      <w:r w:rsidRPr="00962519">
        <w:rPr>
          <w:sz w:val="28"/>
          <w:szCs w:val="28"/>
        </w:rPr>
        <w:t>зом, объем произведенных товаров определяется наличием необходимых р</w:t>
      </w:r>
      <w:r w:rsidRPr="00962519">
        <w:rPr>
          <w:sz w:val="28"/>
          <w:szCs w:val="28"/>
        </w:rPr>
        <w:t>е</w:t>
      </w:r>
      <w:r w:rsidRPr="00962519">
        <w:rPr>
          <w:sz w:val="28"/>
          <w:szCs w:val="28"/>
        </w:rPr>
        <w:t>сурсов. Причем различные варианты их использования позволяют товар</w:t>
      </w:r>
      <w:r w:rsidRPr="00962519">
        <w:rPr>
          <w:sz w:val="28"/>
          <w:szCs w:val="28"/>
        </w:rPr>
        <w:t>о</w:t>
      </w:r>
      <w:r w:rsidRPr="00962519">
        <w:rPr>
          <w:sz w:val="28"/>
          <w:szCs w:val="28"/>
        </w:rPr>
        <w:t>производителю получить большее или меньшее количество товаров или услуг. Поэтому предприятие должно быть заинтересовано, обеспечить наиболее полное использование трудовых, материальных и финансовых р</w:t>
      </w:r>
      <w:r w:rsidRPr="00962519">
        <w:rPr>
          <w:sz w:val="28"/>
          <w:szCs w:val="28"/>
        </w:rPr>
        <w:t>е</w:t>
      </w:r>
      <w:r w:rsidRPr="00962519">
        <w:rPr>
          <w:sz w:val="28"/>
          <w:szCs w:val="28"/>
        </w:rPr>
        <w:t>сурсов и их оптимальное сочетание.</w:t>
      </w:r>
    </w:p>
    <w:p w:rsidR="00962519" w:rsidRPr="00962519" w:rsidRDefault="00962519" w:rsidP="00962519">
      <w:pPr>
        <w:pStyle w:val="FR2"/>
        <w:spacing w:after="0" w:line="360" w:lineRule="auto"/>
        <w:ind w:left="0" w:firstLine="720"/>
        <w:jc w:val="both"/>
        <w:rPr>
          <w:b w:val="0"/>
          <w:bCs w:val="0"/>
          <w:sz w:val="28"/>
          <w:szCs w:val="28"/>
        </w:rPr>
      </w:pPr>
      <w:r w:rsidRPr="00962519">
        <w:rPr>
          <w:b w:val="0"/>
          <w:bCs w:val="0"/>
          <w:sz w:val="28"/>
          <w:szCs w:val="28"/>
        </w:rPr>
        <w:t>Поскольку в процессе производства осуществляется производительное потребление имеющихся ресурсов, то между объемом производства и кол</w:t>
      </w:r>
      <w:r w:rsidRPr="00962519">
        <w:rPr>
          <w:b w:val="0"/>
          <w:bCs w:val="0"/>
          <w:sz w:val="28"/>
          <w:szCs w:val="28"/>
        </w:rPr>
        <w:t>и</w:t>
      </w:r>
      <w:r w:rsidRPr="00962519">
        <w:rPr>
          <w:b w:val="0"/>
          <w:bCs w:val="0"/>
          <w:sz w:val="28"/>
          <w:szCs w:val="28"/>
        </w:rPr>
        <w:t>чеством потребленных производственных ресурсов существует функци</w:t>
      </w:r>
      <w:r w:rsidRPr="00962519">
        <w:rPr>
          <w:b w:val="0"/>
          <w:bCs w:val="0"/>
          <w:sz w:val="28"/>
          <w:szCs w:val="28"/>
        </w:rPr>
        <w:t>о</w:t>
      </w:r>
      <w:r w:rsidRPr="00962519">
        <w:rPr>
          <w:b w:val="0"/>
          <w:bCs w:val="0"/>
          <w:sz w:val="28"/>
          <w:szCs w:val="28"/>
        </w:rPr>
        <w:t>нальная зависимость. Она может быть выражена с помощью производстве</w:t>
      </w:r>
      <w:r w:rsidRPr="00962519">
        <w:rPr>
          <w:b w:val="0"/>
          <w:bCs w:val="0"/>
          <w:sz w:val="28"/>
          <w:szCs w:val="28"/>
        </w:rPr>
        <w:t>н</w:t>
      </w:r>
      <w:r w:rsidRPr="00962519">
        <w:rPr>
          <w:b w:val="0"/>
          <w:bCs w:val="0"/>
          <w:sz w:val="28"/>
          <w:szCs w:val="28"/>
        </w:rPr>
        <w:t xml:space="preserve">ной функции. Если весь набор производственных ресурсов представить как затраты труда, капитала и материалов, то производственная функция имеет </w:t>
      </w:r>
      <w:r w:rsidRPr="00962519">
        <w:rPr>
          <w:b w:val="0"/>
          <w:bCs w:val="0"/>
          <w:sz w:val="28"/>
          <w:szCs w:val="28"/>
        </w:rPr>
        <w:lastRenderedPageBreak/>
        <w:t>следующий вид:</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lang w:val="en-US"/>
        </w:rPr>
        <w:t>Q</w:t>
      </w:r>
      <w:r w:rsidRPr="00962519">
        <w:rPr>
          <w:sz w:val="28"/>
          <w:szCs w:val="28"/>
        </w:rPr>
        <w:t xml:space="preserve"> - </w:t>
      </w:r>
      <w:proofErr w:type="gramStart"/>
      <w:r w:rsidRPr="00962519">
        <w:rPr>
          <w:sz w:val="28"/>
          <w:szCs w:val="28"/>
          <w:lang w:val="en-US"/>
        </w:rPr>
        <w:t>f</w:t>
      </w:r>
      <w:r w:rsidRPr="00962519">
        <w:rPr>
          <w:sz w:val="28"/>
          <w:szCs w:val="28"/>
        </w:rPr>
        <w:t>(</w:t>
      </w:r>
      <w:proofErr w:type="gramEnd"/>
      <w:r w:rsidRPr="00962519">
        <w:rPr>
          <w:sz w:val="28"/>
          <w:szCs w:val="28"/>
          <w:lang w:val="en-US"/>
        </w:rPr>
        <w:t>L</w:t>
      </w:r>
      <w:r w:rsidRPr="00962519">
        <w:rPr>
          <w:sz w:val="28"/>
          <w:szCs w:val="28"/>
        </w:rPr>
        <w:t>, К, М),</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 xml:space="preserve">где </w:t>
      </w:r>
      <w:r w:rsidRPr="00962519">
        <w:rPr>
          <w:sz w:val="28"/>
          <w:szCs w:val="28"/>
          <w:lang w:val="en-US"/>
        </w:rPr>
        <w:t>Q</w:t>
      </w:r>
      <w:r w:rsidRPr="00962519">
        <w:rPr>
          <w:sz w:val="28"/>
          <w:szCs w:val="28"/>
        </w:rPr>
        <w:t xml:space="preserve"> — максимальный объем продукции, производимой при данной технологии и данном соотношении труда (</w:t>
      </w:r>
      <w:r w:rsidRPr="00962519">
        <w:rPr>
          <w:sz w:val="28"/>
          <w:szCs w:val="28"/>
          <w:lang w:val="en-US"/>
        </w:rPr>
        <w:t>L</w:t>
      </w:r>
      <w:r w:rsidRPr="00962519">
        <w:rPr>
          <w:sz w:val="28"/>
          <w:szCs w:val="28"/>
        </w:rPr>
        <w:t>), капитала (К) и материалов (М).</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Производственная функция позволяет:</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 xml:space="preserve">- определить долю участия каждого из них в создании товаров и услуг. </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 xml:space="preserve">- меняя соотношение факторов, можно найти такое их сочетание, при котором будет, достигнут максимальный объем производства товаров и услуг. </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 проследить, как изменяется выпуск продукции при увеличении или уменьшении использования тех или иных факторов производства на одну единицу, и, таким образом, выявить производственные возможности пре</w:t>
      </w:r>
      <w:r w:rsidRPr="00962519">
        <w:rPr>
          <w:sz w:val="28"/>
          <w:szCs w:val="28"/>
        </w:rPr>
        <w:t>д</w:t>
      </w:r>
      <w:r w:rsidRPr="00962519">
        <w:rPr>
          <w:sz w:val="28"/>
          <w:szCs w:val="28"/>
        </w:rPr>
        <w:t xml:space="preserve">приятия. </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 xml:space="preserve">- определить экономическую целесообразность производства той или иной продукции. </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Отметим, что производственная функция, как правило, рассчитывается для конкретной технологии.</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Технология — это практическое использование техники, оборудов</w:t>
      </w:r>
      <w:r w:rsidRPr="00962519">
        <w:rPr>
          <w:sz w:val="28"/>
          <w:szCs w:val="28"/>
        </w:rPr>
        <w:t>а</w:t>
      </w:r>
      <w:r w:rsidRPr="00962519">
        <w:rPr>
          <w:sz w:val="28"/>
          <w:szCs w:val="28"/>
        </w:rPr>
        <w:t>ния, физических и интеллектуальных возможностей персонала предприятия. Улучшение технологии приводит к новым методам производства на основе использования новых машин и оборудования, а также более квалифицир</w:t>
      </w:r>
      <w:r w:rsidRPr="00962519">
        <w:rPr>
          <w:sz w:val="28"/>
          <w:szCs w:val="28"/>
        </w:rPr>
        <w:t>о</w:t>
      </w:r>
      <w:r w:rsidRPr="00962519">
        <w:rPr>
          <w:sz w:val="28"/>
          <w:szCs w:val="28"/>
        </w:rPr>
        <w:t>ванного труда, что позволяет выпускать большее количество продукции и поэтому отражается новой производственной функцией. Для различных в</w:t>
      </w:r>
      <w:r w:rsidRPr="00962519">
        <w:rPr>
          <w:sz w:val="28"/>
          <w:szCs w:val="28"/>
        </w:rPr>
        <w:t>и</w:t>
      </w:r>
      <w:r w:rsidRPr="00962519">
        <w:rPr>
          <w:sz w:val="28"/>
          <w:szCs w:val="28"/>
        </w:rPr>
        <w:t>дов производств (автомобилей, сельскохозяйственной продукции, кондите</w:t>
      </w:r>
      <w:r w:rsidRPr="00962519">
        <w:rPr>
          <w:sz w:val="28"/>
          <w:szCs w:val="28"/>
        </w:rPr>
        <w:t>р</w:t>
      </w:r>
      <w:r w:rsidRPr="00962519">
        <w:rPr>
          <w:sz w:val="28"/>
          <w:szCs w:val="28"/>
        </w:rPr>
        <w:t>ских изделий и т.д.) производственная функция будет разной, но все они имеют следующие общие свойства:</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 существует предел увеличения объема производства, которое может быть достигнуто за счет увеличения затрат одного ресурса при прочих ра</w:t>
      </w:r>
      <w:r w:rsidRPr="00962519">
        <w:rPr>
          <w:sz w:val="28"/>
          <w:szCs w:val="28"/>
        </w:rPr>
        <w:t>в</w:t>
      </w:r>
      <w:r w:rsidRPr="00962519">
        <w:rPr>
          <w:sz w:val="28"/>
          <w:szCs w:val="28"/>
        </w:rPr>
        <w:t>ных условиях;</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 существует определенная взаимная дополняемость (комплемента</w:t>
      </w:r>
      <w:r w:rsidRPr="00962519">
        <w:rPr>
          <w:sz w:val="28"/>
          <w:szCs w:val="28"/>
        </w:rPr>
        <w:t>р</w:t>
      </w:r>
      <w:r w:rsidRPr="00962519">
        <w:rPr>
          <w:sz w:val="28"/>
          <w:szCs w:val="28"/>
        </w:rPr>
        <w:lastRenderedPageBreak/>
        <w:t>ность) ресурсов производства и их взаимозаменяемость (субституция). Вза</w:t>
      </w:r>
      <w:r w:rsidRPr="00962519">
        <w:rPr>
          <w:sz w:val="28"/>
          <w:szCs w:val="28"/>
        </w:rPr>
        <w:t>и</w:t>
      </w:r>
      <w:r w:rsidRPr="00962519">
        <w:rPr>
          <w:sz w:val="28"/>
          <w:szCs w:val="28"/>
        </w:rPr>
        <w:t xml:space="preserve">модополняемость ресурсов означает, что отсутствие одного или нескольких из них делает невозможным производственный процесс — производство останавливается. В то же время факторы производства </w:t>
      </w:r>
      <w:proofErr w:type="gramStart"/>
      <w:r w:rsidRPr="00962519">
        <w:rPr>
          <w:sz w:val="28"/>
          <w:szCs w:val="28"/>
        </w:rPr>
        <w:t>в известной степени</w:t>
      </w:r>
      <w:proofErr w:type="gramEnd"/>
      <w:r w:rsidRPr="00962519">
        <w:rPr>
          <w:sz w:val="28"/>
          <w:szCs w:val="28"/>
        </w:rPr>
        <w:t xml:space="preserve"> взаимозаменяемы. Нехватка одного из них может быть возмещена дополн</w:t>
      </w:r>
      <w:r w:rsidRPr="00962519">
        <w:rPr>
          <w:sz w:val="28"/>
          <w:szCs w:val="28"/>
        </w:rPr>
        <w:t>и</w:t>
      </w:r>
      <w:r w:rsidRPr="00962519">
        <w:rPr>
          <w:sz w:val="28"/>
          <w:szCs w:val="28"/>
        </w:rPr>
        <w:t>тельным количеством другого, т.е. ресурсы могут комбинироваться между собой в процессе производства в различных пропорциях;</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 дифференцированная оценка влияния каждого из факторов на дин</w:t>
      </w:r>
      <w:r w:rsidRPr="00962519">
        <w:rPr>
          <w:sz w:val="28"/>
          <w:szCs w:val="28"/>
        </w:rPr>
        <w:t>а</w:t>
      </w:r>
      <w:r w:rsidRPr="00962519">
        <w:rPr>
          <w:sz w:val="28"/>
          <w:szCs w:val="28"/>
        </w:rPr>
        <w:t>мику выпуска продукции дается применительно к определенным промежу</w:t>
      </w:r>
      <w:r w:rsidRPr="00962519">
        <w:rPr>
          <w:sz w:val="28"/>
          <w:szCs w:val="28"/>
        </w:rPr>
        <w:t>т</w:t>
      </w:r>
      <w:r w:rsidRPr="00962519">
        <w:rPr>
          <w:sz w:val="28"/>
          <w:szCs w:val="28"/>
        </w:rPr>
        <w:t xml:space="preserve">кам времени. </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Производственная функция может быть выражена графически в виде изокванты — кривой, отражающей различные варианты комбинации ресу</w:t>
      </w:r>
      <w:r w:rsidRPr="00962519">
        <w:rPr>
          <w:sz w:val="28"/>
          <w:szCs w:val="28"/>
        </w:rPr>
        <w:t>р</w:t>
      </w:r>
      <w:r w:rsidRPr="00962519">
        <w:rPr>
          <w:sz w:val="28"/>
          <w:szCs w:val="28"/>
        </w:rPr>
        <w:t>сов, которые могут быть использованы для производства данного объема продукции. Например, производство 1 т картофеля (</w:t>
      </w:r>
      <w:r w:rsidRPr="00962519">
        <w:rPr>
          <w:sz w:val="28"/>
          <w:szCs w:val="28"/>
          <w:lang w:val="en-US"/>
        </w:rPr>
        <w:t>Q</w:t>
      </w:r>
      <w:r w:rsidRPr="00962519">
        <w:rPr>
          <w:sz w:val="28"/>
          <w:szCs w:val="28"/>
        </w:rPr>
        <w:t>) можно обеспечить за счет использования разного сочетания количества живого труда (</w:t>
      </w:r>
      <w:r w:rsidRPr="00962519">
        <w:rPr>
          <w:sz w:val="28"/>
          <w:szCs w:val="28"/>
          <w:lang w:val="en-US"/>
        </w:rPr>
        <w:t>L</w:t>
      </w:r>
      <w:r w:rsidRPr="00962519">
        <w:rPr>
          <w:sz w:val="28"/>
          <w:szCs w:val="28"/>
        </w:rPr>
        <w:t>) и техн</w:t>
      </w:r>
      <w:r w:rsidRPr="00962519">
        <w:rPr>
          <w:sz w:val="28"/>
          <w:szCs w:val="28"/>
        </w:rPr>
        <w:t>и</w:t>
      </w:r>
      <w:r w:rsidRPr="00962519">
        <w:rPr>
          <w:sz w:val="28"/>
          <w:szCs w:val="28"/>
        </w:rPr>
        <w:t>ческих средств — капитала (К).</w:t>
      </w:r>
    </w:p>
    <w:p w:rsidR="00962519" w:rsidRPr="007E05B6"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 xml:space="preserve">На рис. </w:t>
      </w:r>
      <w:proofErr w:type="gramStart"/>
      <w:r w:rsidRPr="00962519">
        <w:rPr>
          <w:sz w:val="28"/>
          <w:szCs w:val="28"/>
        </w:rPr>
        <w:t>изображена</w:t>
      </w:r>
      <w:proofErr w:type="gramEnd"/>
      <w:r w:rsidRPr="00962519">
        <w:rPr>
          <w:sz w:val="28"/>
          <w:szCs w:val="28"/>
        </w:rPr>
        <w:t xml:space="preserve"> изокванта, соответствующая производству 1 т ка</w:t>
      </w:r>
      <w:r w:rsidRPr="00962519">
        <w:rPr>
          <w:sz w:val="28"/>
          <w:szCs w:val="28"/>
        </w:rPr>
        <w:t>р</w:t>
      </w:r>
      <w:r w:rsidRPr="00962519">
        <w:rPr>
          <w:sz w:val="28"/>
          <w:szCs w:val="28"/>
        </w:rPr>
        <w:t>тофеля. Она показывает, что существует много вариантов использования р</w:t>
      </w:r>
      <w:r w:rsidRPr="00962519">
        <w:rPr>
          <w:sz w:val="28"/>
          <w:szCs w:val="28"/>
        </w:rPr>
        <w:t>е</w:t>
      </w:r>
      <w:r w:rsidRPr="00962519">
        <w:rPr>
          <w:sz w:val="28"/>
          <w:szCs w:val="28"/>
        </w:rPr>
        <w:t>сурсов для производства данного объема картофеля. В одном случае может быть использовано больше ручного труда (</w:t>
      </w:r>
      <w:r w:rsidRPr="00962519">
        <w:rPr>
          <w:sz w:val="28"/>
          <w:szCs w:val="28"/>
          <w:lang w:val="en-US"/>
        </w:rPr>
        <w:t>L</w:t>
      </w:r>
      <w:r w:rsidRPr="00962519">
        <w:rPr>
          <w:sz w:val="28"/>
          <w:szCs w:val="28"/>
        </w:rPr>
        <w:t xml:space="preserve">) — 70 чел-ч и лишь 2 машино-часа (К) (точка А), в другом — 40 чел-ч </w:t>
      </w:r>
      <w:r w:rsidRPr="00962519">
        <w:rPr>
          <w:sz w:val="28"/>
          <w:szCs w:val="28"/>
          <w:lang w:val="en-US"/>
        </w:rPr>
        <w:t>L</w:t>
      </w:r>
      <w:r w:rsidRPr="00962519">
        <w:rPr>
          <w:sz w:val="28"/>
          <w:szCs w:val="28"/>
        </w:rPr>
        <w:t xml:space="preserve"> и 3</w:t>
      </w:r>
      <w:proofErr w:type="gramStart"/>
      <w:r w:rsidRPr="00962519">
        <w:rPr>
          <w:sz w:val="28"/>
          <w:szCs w:val="28"/>
        </w:rPr>
        <w:t xml:space="preserve"> К</w:t>
      </w:r>
      <w:proofErr w:type="gramEnd"/>
      <w:r w:rsidRPr="00962519">
        <w:rPr>
          <w:sz w:val="28"/>
          <w:szCs w:val="28"/>
        </w:rPr>
        <w:t xml:space="preserve"> (точка В), в третьем — 20 чел-ч </w:t>
      </w:r>
      <w:r w:rsidRPr="00962519">
        <w:rPr>
          <w:sz w:val="28"/>
          <w:szCs w:val="28"/>
          <w:lang w:val="en-US"/>
        </w:rPr>
        <w:t>L</w:t>
      </w:r>
      <w:r w:rsidRPr="00962519">
        <w:rPr>
          <w:sz w:val="28"/>
          <w:szCs w:val="28"/>
        </w:rPr>
        <w:t xml:space="preserve"> к 6 ч К (точка С) и т.д.</w:t>
      </w:r>
    </w:p>
    <w:p w:rsidR="00962519" w:rsidRPr="007E05B6" w:rsidRDefault="00433067" w:rsidP="007E05B6">
      <w:pPr>
        <w:shd w:val="clear" w:color="auto" w:fill="FFFFFF"/>
        <w:autoSpaceDE w:val="0"/>
        <w:autoSpaceDN w:val="0"/>
        <w:adjustRightInd w:val="0"/>
        <w:spacing w:line="360" w:lineRule="auto"/>
        <w:ind w:firstLine="720"/>
        <w:rPr>
          <w:sz w:val="28"/>
          <w:szCs w:val="28"/>
        </w:rPr>
      </w:pPr>
      <w:r>
        <w:rPr>
          <w:noProof/>
          <w:sz w:val="28"/>
          <w:szCs w:val="28"/>
        </w:rPr>
        <w:drawing>
          <wp:inline distT="0" distB="0" distL="0" distR="0">
            <wp:extent cx="2466975" cy="23907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lum bright="18000" contrast="54000"/>
                      <a:extLst>
                        <a:ext uri="{28A0092B-C50C-407E-A947-70E740481C1C}">
                          <a14:useLocalDpi xmlns:a14="http://schemas.microsoft.com/office/drawing/2010/main" val="0"/>
                        </a:ext>
                      </a:extLst>
                    </a:blip>
                    <a:srcRect/>
                    <a:stretch>
                      <a:fillRect/>
                    </a:stretch>
                  </pic:blipFill>
                  <pic:spPr bwMode="auto">
                    <a:xfrm>
                      <a:off x="0" y="0"/>
                      <a:ext cx="2466975" cy="2390775"/>
                    </a:xfrm>
                    <a:prstGeom prst="rect">
                      <a:avLst/>
                    </a:prstGeom>
                    <a:noFill/>
                    <a:ln>
                      <a:noFill/>
                    </a:ln>
                  </pic:spPr>
                </pic:pic>
              </a:graphicData>
            </a:graphic>
          </wp:inline>
        </w:drawing>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lastRenderedPageBreak/>
        <w:t xml:space="preserve">Для определения максимального объема производства, который может </w:t>
      </w:r>
      <w:proofErr w:type="gramStart"/>
      <w:r w:rsidRPr="00962519">
        <w:rPr>
          <w:sz w:val="28"/>
          <w:szCs w:val="28"/>
        </w:rPr>
        <w:t>быть</w:t>
      </w:r>
      <w:proofErr w:type="gramEnd"/>
      <w:r w:rsidRPr="00962519">
        <w:rPr>
          <w:sz w:val="28"/>
          <w:szCs w:val="28"/>
        </w:rPr>
        <w:t xml:space="preserve"> достигнут при каждой комбинации факторов, используется карта изоквант. Она представляет собой набор изоквант, каждая из которых пок</w:t>
      </w:r>
      <w:r w:rsidRPr="00962519">
        <w:rPr>
          <w:sz w:val="28"/>
          <w:szCs w:val="28"/>
        </w:rPr>
        <w:t>а</w:t>
      </w:r>
      <w:r w:rsidRPr="00962519">
        <w:rPr>
          <w:sz w:val="28"/>
          <w:szCs w:val="28"/>
        </w:rPr>
        <w:t>зывает максимальный выпуск продукции, возможный при использовании различных комбинаций факторов производства. Изокванты аналогичны кр</w:t>
      </w:r>
      <w:r w:rsidRPr="00962519">
        <w:rPr>
          <w:sz w:val="28"/>
          <w:szCs w:val="28"/>
        </w:rPr>
        <w:t>и</w:t>
      </w:r>
      <w:r w:rsidRPr="00962519">
        <w:rPr>
          <w:sz w:val="28"/>
          <w:szCs w:val="28"/>
        </w:rPr>
        <w:t>вым безразличия. Но если первые связаны с определенным уровнем выпуска продукции, то вторые — с уровнем удовлетворения потребителя.</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Анализ изоквант можно использовать для определения предельной нормы технологического замещения, т.е. возможности замещения одного р</w:t>
      </w:r>
      <w:r w:rsidRPr="00962519">
        <w:rPr>
          <w:sz w:val="28"/>
          <w:szCs w:val="28"/>
        </w:rPr>
        <w:t>е</w:t>
      </w:r>
      <w:r w:rsidRPr="00962519">
        <w:rPr>
          <w:sz w:val="28"/>
          <w:szCs w:val="28"/>
        </w:rPr>
        <w:t>сурса другим в процессе их использования. Эта возможность зависит от функции производства. Существуют функции, в которых ресурсы легко з</w:t>
      </w:r>
      <w:r w:rsidRPr="00962519">
        <w:rPr>
          <w:sz w:val="28"/>
          <w:szCs w:val="28"/>
        </w:rPr>
        <w:t>а</w:t>
      </w:r>
      <w:r w:rsidRPr="00962519">
        <w:rPr>
          <w:sz w:val="28"/>
          <w:szCs w:val="28"/>
        </w:rPr>
        <w:t>меняются, а есть и такие, где ресурсы имеют жесткие, неизменные пропо</w:t>
      </w:r>
      <w:r w:rsidRPr="00962519">
        <w:rPr>
          <w:sz w:val="28"/>
          <w:szCs w:val="28"/>
        </w:rPr>
        <w:t>р</w:t>
      </w:r>
      <w:r w:rsidRPr="00962519">
        <w:rPr>
          <w:sz w:val="28"/>
          <w:szCs w:val="28"/>
        </w:rPr>
        <w:t>ции.</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Предельная норма технологической замены (</w:t>
      </w:r>
      <w:r w:rsidRPr="00962519">
        <w:rPr>
          <w:sz w:val="28"/>
          <w:szCs w:val="28"/>
          <w:lang w:val="en-US"/>
        </w:rPr>
        <w:t>MPTS</w:t>
      </w:r>
      <w:r w:rsidRPr="00962519">
        <w:rPr>
          <w:sz w:val="28"/>
          <w:szCs w:val="28"/>
        </w:rPr>
        <w:t>) выражает колич</w:t>
      </w:r>
      <w:r w:rsidRPr="00962519">
        <w:rPr>
          <w:sz w:val="28"/>
          <w:szCs w:val="28"/>
        </w:rPr>
        <w:t>е</w:t>
      </w:r>
      <w:r w:rsidRPr="00962519">
        <w:rPr>
          <w:sz w:val="28"/>
          <w:szCs w:val="28"/>
        </w:rPr>
        <w:t>ство единиц данного ресурса, которое может быть замещено единицей друг</w:t>
      </w:r>
      <w:r w:rsidRPr="00962519">
        <w:rPr>
          <w:sz w:val="28"/>
          <w:szCs w:val="28"/>
        </w:rPr>
        <w:t>о</w:t>
      </w:r>
      <w:r w:rsidRPr="00962519">
        <w:rPr>
          <w:sz w:val="28"/>
          <w:szCs w:val="28"/>
        </w:rPr>
        <w:t>го ресурса при сохранении неизменным объем производства.</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Предположим, что технология производства одного автомобиля пред</w:t>
      </w:r>
      <w:r w:rsidRPr="00962519">
        <w:rPr>
          <w:sz w:val="28"/>
          <w:szCs w:val="28"/>
        </w:rPr>
        <w:t>у</w:t>
      </w:r>
      <w:r w:rsidRPr="00962519">
        <w:rPr>
          <w:sz w:val="28"/>
          <w:szCs w:val="28"/>
        </w:rPr>
        <w:t>сматривает использование 1000 ч труда и 500 ч работы станков и оборудов</w:t>
      </w:r>
      <w:r w:rsidRPr="00962519">
        <w:rPr>
          <w:sz w:val="28"/>
          <w:szCs w:val="28"/>
        </w:rPr>
        <w:t>а</w:t>
      </w:r>
      <w:r w:rsidRPr="00962519">
        <w:rPr>
          <w:sz w:val="28"/>
          <w:szCs w:val="28"/>
        </w:rPr>
        <w:t>ния. Отношение труда к капиталу при этом составит 2 ч труда к 1 ч работы машин (точка А).</w:t>
      </w:r>
    </w:p>
    <w:p w:rsidR="00962519" w:rsidRPr="00962519" w:rsidRDefault="00433067" w:rsidP="00962519">
      <w:pPr>
        <w:autoSpaceDE w:val="0"/>
        <w:autoSpaceDN w:val="0"/>
        <w:adjustRightInd w:val="0"/>
        <w:spacing w:line="360" w:lineRule="auto"/>
        <w:ind w:firstLine="720"/>
        <w:rPr>
          <w:sz w:val="28"/>
          <w:szCs w:val="28"/>
        </w:rPr>
      </w:pPr>
      <w:r>
        <w:rPr>
          <w:noProof/>
          <w:sz w:val="28"/>
          <w:szCs w:val="28"/>
        </w:rPr>
        <w:drawing>
          <wp:inline distT="0" distB="0" distL="0" distR="0">
            <wp:extent cx="2743200" cy="19240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lum bright="18000"/>
                      <a:extLst>
                        <a:ext uri="{28A0092B-C50C-407E-A947-70E740481C1C}">
                          <a14:useLocalDpi xmlns:a14="http://schemas.microsoft.com/office/drawing/2010/main" val="0"/>
                        </a:ext>
                      </a:extLst>
                    </a:blip>
                    <a:srcRect/>
                    <a:stretch>
                      <a:fillRect/>
                    </a:stretch>
                  </pic:blipFill>
                  <pic:spPr bwMode="auto">
                    <a:xfrm>
                      <a:off x="0" y="0"/>
                      <a:ext cx="2743200" cy="1924050"/>
                    </a:xfrm>
                    <a:prstGeom prst="rect">
                      <a:avLst/>
                    </a:prstGeom>
                    <a:noFill/>
                    <a:ln>
                      <a:noFill/>
                    </a:ln>
                  </pic:spPr>
                </pic:pic>
              </a:graphicData>
            </a:graphic>
          </wp:inline>
        </w:drawing>
      </w:r>
    </w:p>
    <w:p w:rsidR="00962519" w:rsidRDefault="00962519" w:rsidP="00962519">
      <w:pPr>
        <w:shd w:val="clear" w:color="auto" w:fill="FFFFFF"/>
        <w:autoSpaceDE w:val="0"/>
        <w:autoSpaceDN w:val="0"/>
        <w:adjustRightInd w:val="0"/>
        <w:spacing w:line="360" w:lineRule="auto"/>
        <w:ind w:firstLine="720"/>
        <w:rPr>
          <w:sz w:val="28"/>
          <w:szCs w:val="28"/>
          <w:lang w:val="en-US"/>
        </w:rPr>
      </w:pP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Чтобы механизировать и автоматизировать производство, предприятие переходит к использованию более капиталоемкого производственного пр</w:t>
      </w:r>
      <w:r w:rsidRPr="00962519">
        <w:rPr>
          <w:sz w:val="28"/>
          <w:szCs w:val="28"/>
        </w:rPr>
        <w:t>о</w:t>
      </w:r>
      <w:r w:rsidRPr="00962519">
        <w:rPr>
          <w:sz w:val="28"/>
          <w:szCs w:val="28"/>
        </w:rPr>
        <w:lastRenderedPageBreak/>
        <w:t>цесса, т.е. на производство одного автомобиля потребуется меньше затрат живого труда и больше — овеществленного труда (машин, оборудования). В данном примере предельная норма технологического замещения труда кап</w:t>
      </w:r>
      <w:r w:rsidRPr="00962519">
        <w:rPr>
          <w:sz w:val="28"/>
          <w:szCs w:val="28"/>
        </w:rPr>
        <w:t>и</w:t>
      </w:r>
      <w:r w:rsidRPr="00962519">
        <w:rPr>
          <w:sz w:val="28"/>
          <w:szCs w:val="28"/>
        </w:rPr>
        <w:t>талом определяется величиной капитала, которая может заменить каждую единицу труда, не вызывая увеличения или сокращения объема производства автомобилей. Предельная норма технологического замещения в любой точке изокванты равна наклону касательной в этой точке, умноженной на -1:</w:t>
      </w:r>
    </w:p>
    <w:p w:rsidR="00962519" w:rsidRPr="00962519" w:rsidRDefault="00962519" w:rsidP="00962519">
      <w:pPr>
        <w:shd w:val="clear" w:color="auto" w:fill="FFFFFF"/>
        <w:autoSpaceDE w:val="0"/>
        <w:autoSpaceDN w:val="0"/>
        <w:adjustRightInd w:val="0"/>
        <w:spacing w:line="360" w:lineRule="auto"/>
        <w:ind w:firstLine="720"/>
        <w:rPr>
          <w:sz w:val="28"/>
          <w:szCs w:val="28"/>
          <w:lang w:val="en-US"/>
        </w:rPr>
      </w:pPr>
      <w:r w:rsidRPr="00962519">
        <w:rPr>
          <w:sz w:val="28"/>
          <w:szCs w:val="28"/>
          <w:lang w:val="en-US"/>
        </w:rPr>
        <w:t xml:space="preserve">MPTS = - </w:t>
      </w:r>
      <w:r w:rsidRPr="00962519">
        <w:rPr>
          <w:sz w:val="28"/>
          <w:szCs w:val="28"/>
          <w:lang w:val="en-US"/>
        </w:rPr>
        <w:sym w:font="Symbol" w:char="F044"/>
      </w:r>
      <w:r w:rsidRPr="00962519">
        <w:rPr>
          <w:sz w:val="28"/>
          <w:szCs w:val="28"/>
          <w:lang w:val="en-US"/>
        </w:rPr>
        <w:t xml:space="preserve">K / </w:t>
      </w:r>
      <w:r w:rsidRPr="00962519">
        <w:rPr>
          <w:sz w:val="28"/>
          <w:szCs w:val="28"/>
          <w:lang w:val="en-US"/>
        </w:rPr>
        <w:sym w:font="Symbol" w:char="F044"/>
      </w:r>
      <w:r w:rsidRPr="00962519">
        <w:rPr>
          <w:sz w:val="28"/>
          <w:szCs w:val="28"/>
          <w:lang w:val="en-US"/>
        </w:rPr>
        <w:t xml:space="preserve">L (const Q), </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где</w:t>
      </w:r>
      <w:proofErr w:type="gramStart"/>
      <w:r w:rsidRPr="00962519">
        <w:rPr>
          <w:sz w:val="28"/>
          <w:szCs w:val="28"/>
        </w:rPr>
        <w:t xml:space="preserve"> </w:t>
      </w:r>
      <w:r w:rsidRPr="00962519">
        <w:rPr>
          <w:sz w:val="28"/>
          <w:szCs w:val="28"/>
          <w:lang w:val="en-US"/>
        </w:rPr>
        <w:sym w:font="Symbol" w:char="F044"/>
      </w:r>
      <w:r w:rsidRPr="00962519">
        <w:rPr>
          <w:sz w:val="28"/>
          <w:szCs w:val="28"/>
        </w:rPr>
        <w:t>К</w:t>
      </w:r>
      <w:proofErr w:type="gramEnd"/>
      <w:r w:rsidRPr="00962519">
        <w:rPr>
          <w:sz w:val="28"/>
          <w:szCs w:val="28"/>
        </w:rPr>
        <w:t xml:space="preserve"> — сокращение или увеличение ресурса капитала;</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lang w:val="en-US"/>
        </w:rPr>
        <w:sym w:font="Symbol" w:char="F044"/>
      </w:r>
      <w:r w:rsidRPr="00962519">
        <w:rPr>
          <w:sz w:val="28"/>
          <w:szCs w:val="28"/>
          <w:lang w:val="en-US"/>
        </w:rPr>
        <w:t>L</w:t>
      </w:r>
      <w:r w:rsidRPr="00962519">
        <w:rPr>
          <w:sz w:val="28"/>
          <w:szCs w:val="28"/>
        </w:rPr>
        <w:t xml:space="preserve"> — сокращение или увеличение ресурса труда;</w:t>
      </w:r>
    </w:p>
    <w:p w:rsidR="00962519" w:rsidRPr="00962519" w:rsidRDefault="00962519" w:rsidP="00962519">
      <w:pPr>
        <w:shd w:val="clear" w:color="auto" w:fill="FFFFFF"/>
        <w:autoSpaceDE w:val="0"/>
        <w:autoSpaceDN w:val="0"/>
        <w:adjustRightInd w:val="0"/>
        <w:spacing w:line="360" w:lineRule="auto"/>
        <w:ind w:firstLine="720"/>
        <w:rPr>
          <w:sz w:val="28"/>
          <w:szCs w:val="28"/>
        </w:rPr>
      </w:pPr>
      <w:proofErr w:type="gramStart"/>
      <w:r w:rsidRPr="00962519">
        <w:rPr>
          <w:sz w:val="28"/>
          <w:szCs w:val="28"/>
          <w:lang w:val="en-US"/>
        </w:rPr>
        <w:t>Q</w:t>
      </w:r>
      <w:r w:rsidRPr="00962519">
        <w:rPr>
          <w:sz w:val="28"/>
          <w:szCs w:val="28"/>
        </w:rPr>
        <w:t xml:space="preserve"> — объем производства.</w:t>
      </w:r>
      <w:proofErr w:type="gramEnd"/>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Кривизна изокванты помогает менеджеру точно определить, какое с</w:t>
      </w:r>
      <w:r w:rsidRPr="00962519">
        <w:rPr>
          <w:sz w:val="28"/>
          <w:szCs w:val="28"/>
        </w:rPr>
        <w:t>о</w:t>
      </w:r>
      <w:r w:rsidRPr="00962519">
        <w:rPr>
          <w:sz w:val="28"/>
          <w:szCs w:val="28"/>
        </w:rPr>
        <w:t>кращение затрат труда потребуется при внедрении новой технологии прои</w:t>
      </w:r>
      <w:r w:rsidRPr="00962519">
        <w:rPr>
          <w:sz w:val="28"/>
          <w:szCs w:val="28"/>
        </w:rPr>
        <w:t>з</w:t>
      </w:r>
      <w:r w:rsidRPr="00962519">
        <w:rPr>
          <w:sz w:val="28"/>
          <w:szCs w:val="28"/>
        </w:rPr>
        <w:t>водства. В точке</w:t>
      </w:r>
      <w:proofErr w:type="gramStart"/>
      <w:r w:rsidRPr="00962519">
        <w:rPr>
          <w:sz w:val="28"/>
          <w:szCs w:val="28"/>
        </w:rPr>
        <w:t xml:space="preserve"> В</w:t>
      </w:r>
      <w:proofErr w:type="gramEnd"/>
      <w:r w:rsidRPr="00962519">
        <w:rPr>
          <w:sz w:val="28"/>
          <w:szCs w:val="28"/>
        </w:rPr>
        <w:t xml:space="preserve"> для производства автомобиля потребуется только 500 ч труда и 1000 ч работы машин. Отношение капитала к труду здесь составляет только 0,5 ч труда на каждый час работы станков и оборудования.</w:t>
      </w:r>
    </w:p>
    <w:p w:rsidR="00962519" w:rsidRPr="007E05B6" w:rsidRDefault="00962519" w:rsidP="00962519">
      <w:pPr>
        <w:pStyle w:val="FR2"/>
        <w:spacing w:after="0" w:line="360" w:lineRule="auto"/>
        <w:ind w:left="0" w:firstLine="720"/>
        <w:jc w:val="center"/>
        <w:rPr>
          <w:sz w:val="32"/>
          <w:szCs w:val="32"/>
        </w:rPr>
      </w:pPr>
      <w:r>
        <w:rPr>
          <w:b w:val="0"/>
          <w:bCs w:val="0"/>
          <w:sz w:val="28"/>
          <w:szCs w:val="28"/>
        </w:rPr>
        <w:br w:type="page"/>
      </w:r>
      <w:r w:rsidR="007E05B6" w:rsidRPr="007E05B6">
        <w:rPr>
          <w:sz w:val="32"/>
          <w:szCs w:val="32"/>
        </w:rPr>
        <w:lastRenderedPageBreak/>
        <w:t xml:space="preserve">2. </w:t>
      </w:r>
      <w:r w:rsidRPr="007E05B6">
        <w:rPr>
          <w:sz w:val="32"/>
          <w:szCs w:val="32"/>
        </w:rPr>
        <w:t>Закон убывающей отдачи.</w:t>
      </w:r>
    </w:p>
    <w:p w:rsidR="00962519" w:rsidRPr="00962519" w:rsidRDefault="00962519" w:rsidP="00962519">
      <w:pPr>
        <w:pStyle w:val="FR2"/>
        <w:spacing w:after="0" w:line="360" w:lineRule="auto"/>
        <w:ind w:left="0" w:firstLine="720"/>
        <w:jc w:val="both"/>
        <w:rPr>
          <w:b w:val="0"/>
          <w:bCs w:val="0"/>
          <w:sz w:val="28"/>
          <w:szCs w:val="28"/>
        </w:rPr>
      </w:pP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Взаимозаменяемость факторов производства предоставляет товаропр</w:t>
      </w:r>
      <w:r w:rsidRPr="00962519">
        <w:rPr>
          <w:sz w:val="28"/>
          <w:szCs w:val="28"/>
        </w:rPr>
        <w:t>о</w:t>
      </w:r>
      <w:r w:rsidRPr="00962519">
        <w:rPr>
          <w:sz w:val="28"/>
          <w:szCs w:val="28"/>
        </w:rPr>
        <w:t>изводителю производственный выбор. Однако в реальной жизни конкретного предпринимателя больше интересует вопрос, каким будет выход продукции, если в процесс производства вовлечь дополнительное количество ресурсов. Представим себе Минский камвольный комбинат, где по технологии одна ткачиха обслуживает 10 станков. Можно увеличить количество станков, оставив прежним численность ткачих. Безусловно, увеличение станочного оборудования приведет к увеличению выпуска продукции. Но ткачиха не сможет обслуживать 15 станков так, же эффективно, как 10, а 20 — так же, как 15. Поэтому, несмотря на общее увеличение объема выпускаемой пр</w:t>
      </w:r>
      <w:r w:rsidRPr="00962519">
        <w:rPr>
          <w:sz w:val="28"/>
          <w:szCs w:val="28"/>
        </w:rPr>
        <w:t>о</w:t>
      </w:r>
      <w:r w:rsidRPr="00962519">
        <w:rPr>
          <w:sz w:val="28"/>
          <w:szCs w:val="28"/>
        </w:rPr>
        <w:t>дукции, прирост выпуска товаров от использования каждого последующею станка, при неизменной численности ткачих, будет меньше, чем от предыд</w:t>
      </w:r>
      <w:r w:rsidRPr="00962519">
        <w:rPr>
          <w:sz w:val="28"/>
          <w:szCs w:val="28"/>
        </w:rPr>
        <w:t>у</w:t>
      </w:r>
      <w:r w:rsidRPr="00962519">
        <w:rPr>
          <w:sz w:val="28"/>
          <w:szCs w:val="28"/>
        </w:rPr>
        <w:t>щего.</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Можно представить и обратную ситуацию: не увеличивая количества станков, принять на работу больше ткачих. Тогда каждая работница станет обслуживать меньшее количество оборудования, и станки будут работать лучше. Но производительность оборудования ограничена, поэтому вырабо</w:t>
      </w:r>
      <w:r w:rsidRPr="00962519">
        <w:rPr>
          <w:sz w:val="28"/>
          <w:szCs w:val="28"/>
        </w:rPr>
        <w:t>т</w:t>
      </w:r>
      <w:r w:rsidRPr="00962519">
        <w:rPr>
          <w:sz w:val="28"/>
          <w:szCs w:val="28"/>
        </w:rPr>
        <w:t>ка ткачих будет снижаться.</w:t>
      </w:r>
    </w:p>
    <w:p w:rsidR="00962519" w:rsidRPr="007E05B6"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Таким образом, при определенном уровне НТП увеличение вложения в производство одного вида ресурса при неизменном количестве остальных ведет к убывающей отдаче от этого ресурса или, начиная с определенного времени, последовательное присоединение единиц переменного ресурса к неизменному фиксированному ресурсу дает уменьшающийся прирост данн</w:t>
      </w:r>
      <w:r w:rsidRPr="00962519">
        <w:rPr>
          <w:sz w:val="28"/>
          <w:szCs w:val="28"/>
        </w:rPr>
        <w:t>о</w:t>
      </w:r>
      <w:r w:rsidRPr="00962519">
        <w:rPr>
          <w:sz w:val="28"/>
          <w:szCs w:val="28"/>
        </w:rPr>
        <w:t xml:space="preserve">го ресурса. </w:t>
      </w:r>
    </w:p>
    <w:p w:rsidR="00962519" w:rsidRPr="007E05B6"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Закон убывающей отдачи действует при наличии определенных усл</w:t>
      </w:r>
      <w:r w:rsidRPr="00962519">
        <w:rPr>
          <w:sz w:val="28"/>
          <w:szCs w:val="28"/>
        </w:rPr>
        <w:t>о</w:t>
      </w:r>
      <w:r w:rsidRPr="00962519">
        <w:rPr>
          <w:sz w:val="28"/>
          <w:szCs w:val="28"/>
        </w:rPr>
        <w:t xml:space="preserve">вий. </w:t>
      </w:r>
    </w:p>
    <w:p w:rsidR="00962519" w:rsidRPr="007E05B6"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1</w:t>
      </w:r>
      <w:proofErr w:type="gramStart"/>
      <w:r w:rsidRPr="00962519">
        <w:rPr>
          <w:sz w:val="28"/>
          <w:szCs w:val="28"/>
        </w:rPr>
        <w:t xml:space="preserve"> В</w:t>
      </w:r>
      <w:proofErr w:type="gramEnd"/>
      <w:r w:rsidRPr="00962519">
        <w:rPr>
          <w:sz w:val="28"/>
          <w:szCs w:val="28"/>
        </w:rPr>
        <w:t>о-первых, все единицы переменного фактора являются однородн</w:t>
      </w:r>
      <w:r w:rsidRPr="00962519">
        <w:rPr>
          <w:sz w:val="28"/>
          <w:szCs w:val="28"/>
        </w:rPr>
        <w:t>ы</w:t>
      </w:r>
      <w:r w:rsidRPr="00962519">
        <w:rPr>
          <w:sz w:val="28"/>
          <w:szCs w:val="28"/>
        </w:rPr>
        <w:t>ми. По отношению к труду, например, это будет означать, что каждый доб</w:t>
      </w:r>
      <w:r w:rsidRPr="00962519">
        <w:rPr>
          <w:sz w:val="28"/>
          <w:szCs w:val="28"/>
        </w:rPr>
        <w:t>а</w:t>
      </w:r>
      <w:r w:rsidRPr="00962519">
        <w:rPr>
          <w:sz w:val="28"/>
          <w:szCs w:val="28"/>
        </w:rPr>
        <w:lastRenderedPageBreak/>
        <w:t>вочный рабочий обладает такими же умственными способностями, квалиф</w:t>
      </w:r>
      <w:r w:rsidRPr="00962519">
        <w:rPr>
          <w:sz w:val="28"/>
          <w:szCs w:val="28"/>
        </w:rPr>
        <w:t>и</w:t>
      </w:r>
      <w:r w:rsidRPr="00962519">
        <w:rPr>
          <w:sz w:val="28"/>
          <w:szCs w:val="28"/>
        </w:rPr>
        <w:t>кацией, умениями, координацией движений, образованием, трудовыми нав</w:t>
      </w:r>
      <w:r w:rsidRPr="00962519">
        <w:rPr>
          <w:sz w:val="28"/>
          <w:szCs w:val="28"/>
        </w:rPr>
        <w:t>ы</w:t>
      </w:r>
      <w:r w:rsidRPr="00962519">
        <w:rPr>
          <w:sz w:val="28"/>
          <w:szCs w:val="28"/>
        </w:rPr>
        <w:t xml:space="preserve">ками и т.п., как и </w:t>
      </w:r>
      <w:proofErr w:type="gramStart"/>
      <w:r w:rsidRPr="00962519">
        <w:rPr>
          <w:sz w:val="28"/>
          <w:szCs w:val="28"/>
        </w:rPr>
        <w:t>принятые</w:t>
      </w:r>
      <w:proofErr w:type="gramEnd"/>
      <w:r w:rsidRPr="00962519">
        <w:rPr>
          <w:sz w:val="28"/>
          <w:szCs w:val="28"/>
        </w:rPr>
        <w:t xml:space="preserve"> ранее. </w:t>
      </w:r>
    </w:p>
    <w:p w:rsidR="00962519" w:rsidRPr="007E05B6"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2</w:t>
      </w:r>
      <w:proofErr w:type="gramStart"/>
      <w:r w:rsidRPr="00962519">
        <w:rPr>
          <w:sz w:val="28"/>
          <w:szCs w:val="28"/>
        </w:rPr>
        <w:t xml:space="preserve"> В</w:t>
      </w:r>
      <w:proofErr w:type="gramEnd"/>
      <w:r w:rsidRPr="00962519">
        <w:rPr>
          <w:sz w:val="28"/>
          <w:szCs w:val="28"/>
        </w:rPr>
        <w:t>о-вторых, закон предполагает постоянство технического и технол</w:t>
      </w:r>
      <w:r w:rsidRPr="00962519">
        <w:rPr>
          <w:sz w:val="28"/>
          <w:szCs w:val="28"/>
        </w:rPr>
        <w:t>о</w:t>
      </w:r>
      <w:r w:rsidRPr="00962519">
        <w:rPr>
          <w:sz w:val="28"/>
          <w:szCs w:val="28"/>
        </w:rPr>
        <w:t xml:space="preserve">гического уровня. Если имеет место технический прогресс, то произойдет поступательный сдвиг кривой совокупного продукта в сторону роста. </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 xml:space="preserve"> В-третьих, закон предполагает неизменность хотя бы одного фактора производства.</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Рассмотрим действие закона убывающей отдачи на конкретном прим</w:t>
      </w:r>
      <w:r w:rsidRPr="00962519">
        <w:rPr>
          <w:sz w:val="28"/>
          <w:szCs w:val="28"/>
        </w:rPr>
        <w:t>е</w:t>
      </w:r>
      <w:r w:rsidRPr="00962519">
        <w:rPr>
          <w:sz w:val="28"/>
          <w:szCs w:val="28"/>
        </w:rPr>
        <w:t>ре</w:t>
      </w:r>
    </w:p>
    <w:p w:rsidR="00962519" w:rsidRDefault="00962519" w:rsidP="00962519">
      <w:pPr>
        <w:shd w:val="clear" w:color="auto" w:fill="FFFFFF"/>
        <w:autoSpaceDE w:val="0"/>
        <w:autoSpaceDN w:val="0"/>
        <w:adjustRightInd w:val="0"/>
        <w:spacing w:line="360" w:lineRule="auto"/>
        <w:ind w:firstLine="720"/>
        <w:rPr>
          <w:sz w:val="28"/>
          <w:szCs w:val="28"/>
          <w:lang w:val="en-US"/>
        </w:rPr>
      </w:pPr>
      <w:r w:rsidRPr="00962519">
        <w:rPr>
          <w:sz w:val="28"/>
          <w:szCs w:val="28"/>
        </w:rPr>
        <w:t>Закон убывающей отдачи</w:t>
      </w:r>
    </w:p>
    <w:p w:rsidR="00962519" w:rsidRPr="00962519" w:rsidRDefault="00962519" w:rsidP="00962519">
      <w:pPr>
        <w:shd w:val="clear" w:color="auto" w:fill="FFFFFF"/>
        <w:autoSpaceDE w:val="0"/>
        <w:autoSpaceDN w:val="0"/>
        <w:adjustRightInd w:val="0"/>
        <w:spacing w:line="360" w:lineRule="auto"/>
        <w:ind w:firstLine="720"/>
        <w:rPr>
          <w:sz w:val="28"/>
          <w:szCs w:val="28"/>
          <w:lang w:val="en-US"/>
        </w:rPr>
      </w:pPr>
    </w:p>
    <w:tbl>
      <w:tblPr>
        <w:tblW w:w="5000" w:type="pct"/>
        <w:tblCellMar>
          <w:left w:w="40" w:type="dxa"/>
          <w:right w:w="40" w:type="dxa"/>
        </w:tblCellMar>
        <w:tblLook w:val="0000" w:firstRow="0" w:lastRow="0" w:firstColumn="0" w:lastColumn="0" w:noHBand="0" w:noVBand="0"/>
      </w:tblPr>
      <w:tblGrid>
        <w:gridCol w:w="1868"/>
        <w:gridCol w:w="1709"/>
        <w:gridCol w:w="1551"/>
        <w:gridCol w:w="2038"/>
        <w:gridCol w:w="2268"/>
      </w:tblGrid>
      <w:tr w:rsidR="00962519" w:rsidRPr="00962519">
        <w:trPr>
          <w:trHeight w:val="23"/>
        </w:trPr>
        <w:tc>
          <w:tcPr>
            <w:tcW w:w="990"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rPr>
                <w:lang w:val="en-US"/>
              </w:rPr>
            </w:pPr>
            <w:r w:rsidRPr="00962519">
              <w:t>Переменный фа</w:t>
            </w:r>
            <w:r w:rsidRPr="00962519">
              <w:t>к</w:t>
            </w:r>
            <w:r w:rsidRPr="00962519">
              <w:t xml:space="preserve">тор, </w:t>
            </w:r>
            <w:r w:rsidRPr="00962519">
              <w:rPr>
                <w:lang w:val="en-US"/>
              </w:rPr>
              <w:t>L</w:t>
            </w:r>
          </w:p>
        </w:tc>
        <w:tc>
          <w:tcPr>
            <w:tcW w:w="906"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proofErr w:type="gramStart"/>
            <w:r w:rsidRPr="00962519">
              <w:t>ТР</w:t>
            </w:r>
            <w:proofErr w:type="gramEnd"/>
          </w:p>
          <w:p w:rsidR="00962519" w:rsidRPr="00962519" w:rsidRDefault="00962519" w:rsidP="00962519">
            <w:pPr>
              <w:shd w:val="clear" w:color="auto" w:fill="FFFFFF"/>
              <w:autoSpaceDE w:val="0"/>
              <w:autoSpaceDN w:val="0"/>
              <w:adjustRightInd w:val="0"/>
              <w:spacing w:line="360" w:lineRule="auto"/>
              <w:ind w:firstLine="0"/>
            </w:pPr>
          </w:p>
        </w:tc>
        <w:tc>
          <w:tcPr>
            <w:tcW w:w="822"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МР</w:t>
            </w:r>
          </w:p>
          <w:p w:rsidR="00962519" w:rsidRPr="00962519" w:rsidRDefault="00962519" w:rsidP="00962519">
            <w:pPr>
              <w:shd w:val="clear" w:color="auto" w:fill="FFFFFF"/>
              <w:autoSpaceDE w:val="0"/>
              <w:autoSpaceDN w:val="0"/>
              <w:adjustRightInd w:val="0"/>
              <w:spacing w:line="360" w:lineRule="auto"/>
              <w:ind w:firstLine="0"/>
            </w:pPr>
          </w:p>
        </w:tc>
        <w:tc>
          <w:tcPr>
            <w:tcW w:w="1080"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АР</w:t>
            </w:r>
          </w:p>
          <w:p w:rsidR="00962519" w:rsidRPr="00962519" w:rsidRDefault="00962519" w:rsidP="00962519">
            <w:pPr>
              <w:shd w:val="clear" w:color="auto" w:fill="FFFFFF"/>
              <w:autoSpaceDE w:val="0"/>
              <w:autoSpaceDN w:val="0"/>
              <w:adjustRightInd w:val="0"/>
              <w:spacing w:line="360" w:lineRule="auto"/>
              <w:ind w:firstLine="0"/>
            </w:pPr>
          </w:p>
        </w:tc>
        <w:tc>
          <w:tcPr>
            <w:tcW w:w="1203"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Постоянный</w:t>
            </w:r>
          </w:p>
          <w:p w:rsidR="00962519" w:rsidRPr="00962519" w:rsidRDefault="00962519" w:rsidP="00962519">
            <w:pPr>
              <w:shd w:val="clear" w:color="auto" w:fill="FFFFFF"/>
              <w:autoSpaceDE w:val="0"/>
              <w:autoSpaceDN w:val="0"/>
              <w:adjustRightInd w:val="0"/>
              <w:spacing w:line="360" w:lineRule="auto"/>
              <w:ind w:firstLine="0"/>
            </w:pPr>
            <w:r w:rsidRPr="00962519">
              <w:t>фактор, капитал</w:t>
            </w:r>
          </w:p>
        </w:tc>
      </w:tr>
      <w:tr w:rsidR="00962519" w:rsidRPr="00962519">
        <w:trPr>
          <w:trHeight w:val="23"/>
        </w:trPr>
        <w:tc>
          <w:tcPr>
            <w:tcW w:w="990"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0</w:t>
            </w:r>
          </w:p>
        </w:tc>
        <w:tc>
          <w:tcPr>
            <w:tcW w:w="906"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0</w:t>
            </w:r>
          </w:p>
        </w:tc>
        <w:tc>
          <w:tcPr>
            <w:tcW w:w="822"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w:t>
            </w:r>
          </w:p>
        </w:tc>
        <w:tc>
          <w:tcPr>
            <w:tcW w:w="1080"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w:t>
            </w:r>
          </w:p>
        </w:tc>
        <w:tc>
          <w:tcPr>
            <w:tcW w:w="1203"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20</w:t>
            </w:r>
          </w:p>
        </w:tc>
      </w:tr>
      <w:tr w:rsidR="00962519" w:rsidRPr="00962519">
        <w:trPr>
          <w:trHeight w:val="23"/>
        </w:trPr>
        <w:tc>
          <w:tcPr>
            <w:tcW w:w="990"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1</w:t>
            </w:r>
          </w:p>
        </w:tc>
        <w:tc>
          <w:tcPr>
            <w:tcW w:w="906"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10</w:t>
            </w:r>
          </w:p>
        </w:tc>
        <w:tc>
          <w:tcPr>
            <w:tcW w:w="822"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10</w:t>
            </w:r>
          </w:p>
        </w:tc>
        <w:tc>
          <w:tcPr>
            <w:tcW w:w="1080"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10</w:t>
            </w:r>
          </w:p>
        </w:tc>
        <w:tc>
          <w:tcPr>
            <w:tcW w:w="1203"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20</w:t>
            </w:r>
          </w:p>
        </w:tc>
      </w:tr>
      <w:tr w:rsidR="00962519" w:rsidRPr="00962519">
        <w:trPr>
          <w:trHeight w:val="23"/>
        </w:trPr>
        <w:tc>
          <w:tcPr>
            <w:tcW w:w="990"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2</w:t>
            </w:r>
          </w:p>
        </w:tc>
        <w:tc>
          <w:tcPr>
            <w:tcW w:w="906"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25</w:t>
            </w:r>
          </w:p>
        </w:tc>
        <w:tc>
          <w:tcPr>
            <w:tcW w:w="822"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15</w:t>
            </w:r>
          </w:p>
        </w:tc>
        <w:tc>
          <w:tcPr>
            <w:tcW w:w="1080"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12,5</w:t>
            </w:r>
          </w:p>
        </w:tc>
        <w:tc>
          <w:tcPr>
            <w:tcW w:w="1203"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20</w:t>
            </w:r>
          </w:p>
        </w:tc>
      </w:tr>
      <w:tr w:rsidR="00962519" w:rsidRPr="00962519">
        <w:trPr>
          <w:trHeight w:val="23"/>
        </w:trPr>
        <w:tc>
          <w:tcPr>
            <w:tcW w:w="990"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3</w:t>
            </w:r>
          </w:p>
        </w:tc>
        <w:tc>
          <w:tcPr>
            <w:tcW w:w="906"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37</w:t>
            </w:r>
          </w:p>
        </w:tc>
        <w:tc>
          <w:tcPr>
            <w:tcW w:w="822"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12</w:t>
            </w:r>
          </w:p>
        </w:tc>
        <w:tc>
          <w:tcPr>
            <w:tcW w:w="1080"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12,3</w:t>
            </w:r>
          </w:p>
        </w:tc>
        <w:tc>
          <w:tcPr>
            <w:tcW w:w="1203"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20</w:t>
            </w:r>
          </w:p>
        </w:tc>
      </w:tr>
      <w:tr w:rsidR="00962519" w:rsidRPr="00962519">
        <w:trPr>
          <w:trHeight w:val="23"/>
        </w:trPr>
        <w:tc>
          <w:tcPr>
            <w:tcW w:w="990"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4</w:t>
            </w:r>
          </w:p>
        </w:tc>
        <w:tc>
          <w:tcPr>
            <w:tcW w:w="906"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47</w:t>
            </w:r>
          </w:p>
        </w:tc>
        <w:tc>
          <w:tcPr>
            <w:tcW w:w="822"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10</w:t>
            </w:r>
          </w:p>
        </w:tc>
        <w:tc>
          <w:tcPr>
            <w:tcW w:w="1080"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11,75</w:t>
            </w:r>
          </w:p>
        </w:tc>
        <w:tc>
          <w:tcPr>
            <w:tcW w:w="1203"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20</w:t>
            </w:r>
          </w:p>
        </w:tc>
      </w:tr>
      <w:tr w:rsidR="00962519" w:rsidRPr="00962519">
        <w:trPr>
          <w:trHeight w:val="23"/>
        </w:trPr>
        <w:tc>
          <w:tcPr>
            <w:tcW w:w="990"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5</w:t>
            </w:r>
          </w:p>
        </w:tc>
        <w:tc>
          <w:tcPr>
            <w:tcW w:w="906"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5</w:t>
            </w:r>
          </w:p>
        </w:tc>
        <w:tc>
          <w:tcPr>
            <w:tcW w:w="822"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8</w:t>
            </w:r>
          </w:p>
        </w:tc>
        <w:tc>
          <w:tcPr>
            <w:tcW w:w="1080"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11</w:t>
            </w:r>
          </w:p>
        </w:tc>
        <w:tc>
          <w:tcPr>
            <w:tcW w:w="1203"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20</w:t>
            </w:r>
          </w:p>
        </w:tc>
      </w:tr>
      <w:tr w:rsidR="00962519" w:rsidRPr="00962519">
        <w:trPr>
          <w:trHeight w:val="23"/>
        </w:trPr>
        <w:tc>
          <w:tcPr>
            <w:tcW w:w="990"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6</w:t>
            </w:r>
          </w:p>
        </w:tc>
        <w:tc>
          <w:tcPr>
            <w:tcW w:w="906"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60</w:t>
            </w:r>
          </w:p>
        </w:tc>
        <w:tc>
          <w:tcPr>
            <w:tcW w:w="822"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5</w:t>
            </w:r>
          </w:p>
        </w:tc>
        <w:tc>
          <w:tcPr>
            <w:tcW w:w="1080"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10</w:t>
            </w:r>
          </w:p>
        </w:tc>
        <w:tc>
          <w:tcPr>
            <w:tcW w:w="1203"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20</w:t>
            </w:r>
          </w:p>
        </w:tc>
      </w:tr>
      <w:tr w:rsidR="00962519" w:rsidRPr="00962519">
        <w:trPr>
          <w:trHeight w:val="23"/>
        </w:trPr>
        <w:tc>
          <w:tcPr>
            <w:tcW w:w="990"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7</w:t>
            </w:r>
          </w:p>
        </w:tc>
        <w:tc>
          <w:tcPr>
            <w:tcW w:w="906"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63</w:t>
            </w:r>
          </w:p>
        </w:tc>
        <w:tc>
          <w:tcPr>
            <w:tcW w:w="822"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3</w:t>
            </w:r>
          </w:p>
        </w:tc>
        <w:tc>
          <w:tcPr>
            <w:tcW w:w="1080"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9</w:t>
            </w:r>
          </w:p>
        </w:tc>
        <w:tc>
          <w:tcPr>
            <w:tcW w:w="1203"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20</w:t>
            </w:r>
          </w:p>
        </w:tc>
      </w:tr>
      <w:tr w:rsidR="00962519" w:rsidRPr="00962519">
        <w:trPr>
          <w:trHeight w:val="23"/>
        </w:trPr>
        <w:tc>
          <w:tcPr>
            <w:tcW w:w="990"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8</w:t>
            </w:r>
          </w:p>
        </w:tc>
        <w:tc>
          <w:tcPr>
            <w:tcW w:w="906"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63</w:t>
            </w:r>
          </w:p>
        </w:tc>
        <w:tc>
          <w:tcPr>
            <w:tcW w:w="822"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0</w:t>
            </w:r>
          </w:p>
        </w:tc>
        <w:tc>
          <w:tcPr>
            <w:tcW w:w="1080"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7,875</w:t>
            </w:r>
          </w:p>
        </w:tc>
        <w:tc>
          <w:tcPr>
            <w:tcW w:w="1203"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20</w:t>
            </w:r>
          </w:p>
        </w:tc>
      </w:tr>
      <w:tr w:rsidR="00962519" w:rsidRPr="00962519">
        <w:trPr>
          <w:trHeight w:val="23"/>
        </w:trPr>
        <w:tc>
          <w:tcPr>
            <w:tcW w:w="990"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9</w:t>
            </w:r>
          </w:p>
        </w:tc>
        <w:tc>
          <w:tcPr>
            <w:tcW w:w="906"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62</w:t>
            </w:r>
          </w:p>
        </w:tc>
        <w:tc>
          <w:tcPr>
            <w:tcW w:w="822"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-1</w:t>
            </w:r>
          </w:p>
        </w:tc>
        <w:tc>
          <w:tcPr>
            <w:tcW w:w="1080"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6,89</w:t>
            </w:r>
          </w:p>
        </w:tc>
        <w:tc>
          <w:tcPr>
            <w:tcW w:w="1203" w:type="pct"/>
            <w:tcBorders>
              <w:top w:val="single" w:sz="6" w:space="0" w:color="auto"/>
              <w:left w:val="single" w:sz="6" w:space="0" w:color="auto"/>
              <w:bottom w:val="single" w:sz="6" w:space="0" w:color="auto"/>
              <w:right w:val="single" w:sz="6" w:space="0" w:color="auto"/>
            </w:tcBorders>
          </w:tcPr>
          <w:p w:rsidR="00962519" w:rsidRPr="00962519" w:rsidRDefault="00962519" w:rsidP="00962519">
            <w:pPr>
              <w:shd w:val="clear" w:color="auto" w:fill="FFFFFF"/>
              <w:autoSpaceDE w:val="0"/>
              <w:autoSpaceDN w:val="0"/>
              <w:adjustRightInd w:val="0"/>
              <w:spacing w:line="360" w:lineRule="auto"/>
              <w:ind w:firstLine="0"/>
            </w:pPr>
            <w:r w:rsidRPr="00962519">
              <w:t>20</w:t>
            </w:r>
          </w:p>
        </w:tc>
      </w:tr>
    </w:tbl>
    <w:p w:rsidR="00962519" w:rsidRDefault="00962519" w:rsidP="00962519">
      <w:pPr>
        <w:shd w:val="clear" w:color="auto" w:fill="FFFFFF"/>
        <w:autoSpaceDE w:val="0"/>
        <w:autoSpaceDN w:val="0"/>
        <w:adjustRightInd w:val="0"/>
        <w:spacing w:line="360" w:lineRule="auto"/>
        <w:ind w:firstLine="720"/>
        <w:rPr>
          <w:sz w:val="28"/>
          <w:szCs w:val="28"/>
          <w:lang w:val="en-US"/>
        </w:rPr>
      </w:pP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Данный гипотетический материал можно использовать для построения соответствующих кривых</w:t>
      </w:r>
      <w:proofErr w:type="gramStart"/>
      <w:r w:rsidRPr="00962519">
        <w:rPr>
          <w:sz w:val="28"/>
          <w:szCs w:val="28"/>
        </w:rPr>
        <w:t xml:space="preserve"> </w:t>
      </w:r>
      <w:r w:rsidR="007E05B6">
        <w:rPr>
          <w:sz w:val="28"/>
          <w:szCs w:val="28"/>
        </w:rPr>
        <w:t>.</w:t>
      </w:r>
      <w:proofErr w:type="gramEnd"/>
    </w:p>
    <w:p w:rsidR="00962519" w:rsidRPr="00962519" w:rsidRDefault="00962519" w:rsidP="00962519">
      <w:pPr>
        <w:shd w:val="clear" w:color="auto" w:fill="FFFFFF"/>
        <w:autoSpaceDE w:val="0"/>
        <w:autoSpaceDN w:val="0"/>
        <w:adjustRightInd w:val="0"/>
        <w:spacing w:line="360" w:lineRule="auto"/>
        <w:ind w:firstLine="720"/>
        <w:rPr>
          <w:sz w:val="28"/>
          <w:szCs w:val="28"/>
        </w:rPr>
      </w:pPr>
    </w:p>
    <w:p w:rsidR="00962519" w:rsidRPr="007E05B6" w:rsidRDefault="00962519" w:rsidP="00962519">
      <w:pPr>
        <w:pStyle w:val="FR2"/>
        <w:spacing w:after="0" w:line="360" w:lineRule="auto"/>
        <w:ind w:left="0" w:firstLine="720"/>
        <w:jc w:val="center"/>
        <w:rPr>
          <w:sz w:val="32"/>
          <w:szCs w:val="32"/>
        </w:rPr>
      </w:pPr>
      <w:r>
        <w:rPr>
          <w:b w:val="0"/>
          <w:bCs w:val="0"/>
          <w:sz w:val="28"/>
          <w:szCs w:val="28"/>
        </w:rPr>
        <w:br w:type="page"/>
      </w:r>
      <w:r w:rsidR="007E05B6" w:rsidRPr="007E05B6">
        <w:rPr>
          <w:sz w:val="32"/>
          <w:szCs w:val="32"/>
        </w:rPr>
        <w:lastRenderedPageBreak/>
        <w:t xml:space="preserve">3. </w:t>
      </w:r>
      <w:r w:rsidRPr="007E05B6">
        <w:rPr>
          <w:sz w:val="32"/>
          <w:szCs w:val="32"/>
        </w:rPr>
        <w:t>Производство. Совокупный (общий), средний и</w:t>
      </w:r>
      <w:r w:rsidR="007E05B6">
        <w:rPr>
          <w:sz w:val="32"/>
          <w:szCs w:val="32"/>
        </w:rPr>
        <w:t xml:space="preserve">          </w:t>
      </w:r>
      <w:r w:rsidRPr="007E05B6">
        <w:rPr>
          <w:sz w:val="32"/>
          <w:szCs w:val="32"/>
        </w:rPr>
        <w:t xml:space="preserve"> предельный продукт.</w:t>
      </w:r>
    </w:p>
    <w:p w:rsidR="00962519" w:rsidRPr="00962519" w:rsidRDefault="00962519" w:rsidP="00962519">
      <w:pPr>
        <w:pStyle w:val="FR2"/>
        <w:spacing w:after="0" w:line="360" w:lineRule="auto"/>
        <w:ind w:left="0" w:firstLine="720"/>
        <w:jc w:val="both"/>
        <w:rPr>
          <w:b w:val="0"/>
          <w:bCs w:val="0"/>
          <w:sz w:val="28"/>
          <w:szCs w:val="28"/>
        </w:rPr>
      </w:pP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Общий, или совокупный, продукт (</w:t>
      </w:r>
      <w:proofErr w:type="gramStart"/>
      <w:r w:rsidRPr="00962519">
        <w:rPr>
          <w:sz w:val="28"/>
          <w:szCs w:val="28"/>
        </w:rPr>
        <w:t>ТР</w:t>
      </w:r>
      <w:proofErr w:type="gramEnd"/>
      <w:r w:rsidRPr="00962519">
        <w:rPr>
          <w:sz w:val="28"/>
          <w:szCs w:val="28"/>
        </w:rPr>
        <w:t>) переменного фактора предста</w:t>
      </w:r>
      <w:r w:rsidRPr="00962519">
        <w:rPr>
          <w:sz w:val="28"/>
          <w:szCs w:val="28"/>
        </w:rPr>
        <w:t>в</w:t>
      </w:r>
      <w:r w:rsidRPr="00962519">
        <w:rPr>
          <w:sz w:val="28"/>
          <w:szCs w:val="28"/>
        </w:rPr>
        <w:t>ляет собой общее количество произведенной продукции в натуральном в</w:t>
      </w:r>
      <w:r w:rsidRPr="00962519">
        <w:rPr>
          <w:sz w:val="28"/>
          <w:szCs w:val="28"/>
        </w:rPr>
        <w:t>ы</w:t>
      </w:r>
      <w:r w:rsidRPr="00962519">
        <w:rPr>
          <w:sz w:val="28"/>
          <w:szCs w:val="28"/>
        </w:rPr>
        <w:t>ражении, которое возрастает по мере увеличения использования одного п</w:t>
      </w:r>
      <w:r w:rsidRPr="00962519">
        <w:rPr>
          <w:sz w:val="28"/>
          <w:szCs w:val="28"/>
        </w:rPr>
        <w:t>е</w:t>
      </w:r>
      <w:r w:rsidRPr="00962519">
        <w:rPr>
          <w:sz w:val="28"/>
          <w:szCs w:val="28"/>
        </w:rPr>
        <w:t>ременного ресурса при прочих неизменных условиях.</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Если общий (совокупный) продукт разделить на количество использ</w:t>
      </w:r>
      <w:r w:rsidRPr="00962519">
        <w:rPr>
          <w:sz w:val="28"/>
          <w:szCs w:val="28"/>
        </w:rPr>
        <w:t>о</w:t>
      </w:r>
      <w:r w:rsidRPr="00962519">
        <w:rPr>
          <w:sz w:val="28"/>
          <w:szCs w:val="28"/>
        </w:rPr>
        <w:t>ванного в производстве переменного фактора, например труда (</w:t>
      </w:r>
      <w:r w:rsidRPr="00962519">
        <w:rPr>
          <w:sz w:val="28"/>
          <w:szCs w:val="28"/>
          <w:lang w:val="en-US"/>
        </w:rPr>
        <w:t>L</w:t>
      </w:r>
      <w:r w:rsidRPr="00962519">
        <w:rPr>
          <w:sz w:val="28"/>
          <w:szCs w:val="28"/>
        </w:rPr>
        <w:t>) или кап</w:t>
      </w:r>
      <w:r w:rsidRPr="00962519">
        <w:rPr>
          <w:sz w:val="28"/>
          <w:szCs w:val="28"/>
        </w:rPr>
        <w:t>и</w:t>
      </w:r>
      <w:r w:rsidRPr="00962519">
        <w:rPr>
          <w:sz w:val="28"/>
          <w:szCs w:val="28"/>
        </w:rPr>
        <w:t>тала (К), получим показатель среднего продукта (АР):</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АР</w:t>
      </w:r>
      <w:r w:rsidRPr="00962519">
        <w:rPr>
          <w:sz w:val="28"/>
          <w:szCs w:val="28"/>
          <w:vertAlign w:val="subscript"/>
          <w:lang w:val="en-US"/>
        </w:rPr>
        <w:t>L</w:t>
      </w:r>
      <w:r w:rsidRPr="00962519">
        <w:rPr>
          <w:sz w:val="28"/>
          <w:szCs w:val="28"/>
        </w:rPr>
        <w:t xml:space="preserve"> = </w:t>
      </w:r>
      <w:proofErr w:type="gramStart"/>
      <w:r w:rsidRPr="00962519">
        <w:rPr>
          <w:sz w:val="28"/>
          <w:szCs w:val="28"/>
        </w:rPr>
        <w:t>ТР</w:t>
      </w:r>
      <w:proofErr w:type="gramEnd"/>
      <w:r w:rsidRPr="00962519">
        <w:rPr>
          <w:sz w:val="28"/>
          <w:szCs w:val="28"/>
        </w:rPr>
        <w:t xml:space="preserve"> / </w:t>
      </w:r>
      <w:r w:rsidRPr="00962519">
        <w:rPr>
          <w:sz w:val="28"/>
          <w:szCs w:val="28"/>
          <w:lang w:val="en-US"/>
        </w:rPr>
        <w:t>L</w:t>
      </w:r>
    </w:p>
    <w:p w:rsidR="00962519" w:rsidRPr="007E05B6"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lang w:val="en-US"/>
        </w:rPr>
        <w:t>AP</w:t>
      </w:r>
      <w:r w:rsidRPr="00962519">
        <w:rPr>
          <w:sz w:val="28"/>
          <w:szCs w:val="28"/>
          <w:vertAlign w:val="subscript"/>
          <w:lang w:val="en-US"/>
        </w:rPr>
        <w:t>K</w:t>
      </w:r>
      <w:r w:rsidRPr="00962519">
        <w:rPr>
          <w:sz w:val="28"/>
          <w:szCs w:val="28"/>
        </w:rPr>
        <w:t xml:space="preserve"> = </w:t>
      </w:r>
      <w:r w:rsidRPr="00962519">
        <w:rPr>
          <w:sz w:val="28"/>
          <w:szCs w:val="28"/>
          <w:lang w:val="en-US"/>
        </w:rPr>
        <w:t>TP</w:t>
      </w:r>
      <w:r w:rsidRPr="007E05B6">
        <w:rPr>
          <w:sz w:val="28"/>
          <w:szCs w:val="28"/>
        </w:rPr>
        <w:t xml:space="preserve"> / </w:t>
      </w:r>
      <w:r w:rsidRPr="00962519">
        <w:rPr>
          <w:sz w:val="28"/>
          <w:szCs w:val="28"/>
          <w:lang w:val="en-US"/>
        </w:rPr>
        <w:t>K</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где АР — средний продукт переменного фактора;</w:t>
      </w:r>
    </w:p>
    <w:p w:rsidR="00962519" w:rsidRPr="00962519" w:rsidRDefault="00962519" w:rsidP="00962519">
      <w:pPr>
        <w:shd w:val="clear" w:color="auto" w:fill="FFFFFF"/>
        <w:autoSpaceDE w:val="0"/>
        <w:autoSpaceDN w:val="0"/>
        <w:adjustRightInd w:val="0"/>
        <w:spacing w:line="360" w:lineRule="auto"/>
        <w:ind w:firstLine="720"/>
        <w:rPr>
          <w:sz w:val="28"/>
          <w:szCs w:val="28"/>
        </w:rPr>
      </w:pPr>
      <w:proofErr w:type="gramStart"/>
      <w:r w:rsidRPr="00962519">
        <w:rPr>
          <w:sz w:val="28"/>
          <w:szCs w:val="28"/>
        </w:rPr>
        <w:t>К</w:t>
      </w:r>
      <w:proofErr w:type="gramEnd"/>
      <w:r w:rsidRPr="00962519">
        <w:rPr>
          <w:sz w:val="28"/>
          <w:szCs w:val="28"/>
        </w:rPr>
        <w:t xml:space="preserve"> — переменный ресурс (капитал) или </w:t>
      </w:r>
      <w:r w:rsidRPr="00962519">
        <w:rPr>
          <w:sz w:val="28"/>
          <w:szCs w:val="28"/>
          <w:lang w:val="en-US"/>
        </w:rPr>
        <w:t>L</w:t>
      </w:r>
      <w:r w:rsidRPr="00962519">
        <w:rPr>
          <w:sz w:val="28"/>
          <w:szCs w:val="28"/>
        </w:rPr>
        <w:t xml:space="preserve"> — переменный ресурс (труд).</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Предельный продукт (МР) — это дополнительный выпуск продукции, который достигнут за счет увеличения использования переменного ресурса при неизменном количестве остальных ресурсов:</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 xml:space="preserve">МР = </w:t>
      </w:r>
      <w:r w:rsidRPr="00962519">
        <w:rPr>
          <w:sz w:val="28"/>
          <w:szCs w:val="28"/>
          <w:lang w:val="en-US"/>
        </w:rPr>
        <w:sym w:font="Symbol" w:char="F044"/>
      </w:r>
      <w:r w:rsidRPr="00962519">
        <w:rPr>
          <w:sz w:val="28"/>
          <w:szCs w:val="28"/>
          <w:lang w:val="en-US"/>
        </w:rPr>
        <w:t>TP</w:t>
      </w:r>
      <w:r w:rsidRPr="00962519">
        <w:rPr>
          <w:sz w:val="28"/>
          <w:szCs w:val="28"/>
        </w:rPr>
        <w:t xml:space="preserve"> / </w:t>
      </w:r>
      <w:r w:rsidRPr="00962519">
        <w:rPr>
          <w:sz w:val="28"/>
          <w:szCs w:val="28"/>
          <w:lang w:val="en-US"/>
        </w:rPr>
        <w:sym w:font="Symbol" w:char="F044"/>
      </w:r>
      <w:r w:rsidRPr="00962519">
        <w:rPr>
          <w:sz w:val="28"/>
          <w:szCs w:val="28"/>
          <w:lang w:val="en-US"/>
        </w:rPr>
        <w:t>K</w:t>
      </w:r>
      <w:r w:rsidRPr="00962519">
        <w:rPr>
          <w:sz w:val="28"/>
          <w:szCs w:val="28"/>
        </w:rPr>
        <w:t xml:space="preserve">    или </w:t>
      </w:r>
      <w:r w:rsidRPr="00962519">
        <w:rPr>
          <w:sz w:val="28"/>
          <w:szCs w:val="28"/>
          <w:lang w:val="en-US"/>
        </w:rPr>
        <w:t>MP</w:t>
      </w:r>
      <w:r w:rsidRPr="00962519">
        <w:rPr>
          <w:sz w:val="28"/>
          <w:szCs w:val="28"/>
        </w:rPr>
        <w:t xml:space="preserve"> = </w:t>
      </w:r>
      <w:r w:rsidRPr="00962519">
        <w:rPr>
          <w:sz w:val="28"/>
          <w:szCs w:val="28"/>
          <w:lang w:val="en-US"/>
        </w:rPr>
        <w:sym w:font="Symbol" w:char="F044"/>
      </w:r>
      <w:r w:rsidRPr="00962519">
        <w:rPr>
          <w:sz w:val="28"/>
          <w:szCs w:val="28"/>
          <w:lang w:val="en-US"/>
        </w:rPr>
        <w:t>TP</w:t>
      </w:r>
      <w:r w:rsidRPr="00962519">
        <w:rPr>
          <w:sz w:val="28"/>
          <w:szCs w:val="28"/>
        </w:rPr>
        <w:t xml:space="preserve"> / </w:t>
      </w:r>
      <w:r w:rsidRPr="00962519">
        <w:rPr>
          <w:sz w:val="28"/>
          <w:szCs w:val="28"/>
          <w:lang w:val="en-US"/>
        </w:rPr>
        <w:sym w:font="Symbol" w:char="F044"/>
      </w:r>
      <w:r w:rsidRPr="00962519">
        <w:rPr>
          <w:sz w:val="28"/>
          <w:szCs w:val="28"/>
          <w:lang w:val="en-US"/>
        </w:rPr>
        <w:t>L</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где МР — предельный продукт капитала или труда;</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lang w:val="en-US"/>
        </w:rPr>
        <w:sym w:font="Symbol" w:char="F044"/>
      </w:r>
      <w:proofErr w:type="gramStart"/>
      <w:r w:rsidRPr="00962519">
        <w:rPr>
          <w:sz w:val="28"/>
          <w:szCs w:val="28"/>
          <w:lang w:val="en-US"/>
        </w:rPr>
        <w:t>TP</w:t>
      </w:r>
      <w:r w:rsidRPr="00962519">
        <w:rPr>
          <w:sz w:val="28"/>
          <w:szCs w:val="28"/>
        </w:rPr>
        <w:t xml:space="preserve"> — изменение общего объема производства, соответствующее и</w:t>
      </w:r>
      <w:r w:rsidRPr="00962519">
        <w:rPr>
          <w:sz w:val="28"/>
          <w:szCs w:val="28"/>
        </w:rPr>
        <w:t>з</w:t>
      </w:r>
      <w:r w:rsidRPr="00962519">
        <w:rPr>
          <w:sz w:val="28"/>
          <w:szCs w:val="28"/>
        </w:rPr>
        <w:t xml:space="preserve">менению </w:t>
      </w:r>
      <w:r w:rsidRPr="00962519">
        <w:rPr>
          <w:sz w:val="28"/>
          <w:szCs w:val="28"/>
          <w:lang w:val="en-US"/>
        </w:rPr>
        <w:sym w:font="Symbol" w:char="F044"/>
      </w:r>
      <w:r w:rsidRPr="00962519">
        <w:rPr>
          <w:sz w:val="28"/>
          <w:szCs w:val="28"/>
        </w:rPr>
        <w:t xml:space="preserve">К или </w:t>
      </w:r>
      <w:r w:rsidRPr="00962519">
        <w:rPr>
          <w:sz w:val="28"/>
          <w:szCs w:val="28"/>
          <w:lang w:val="en-US"/>
        </w:rPr>
        <w:sym w:font="Symbol" w:char="F044"/>
      </w:r>
      <w:r w:rsidRPr="00962519">
        <w:rPr>
          <w:sz w:val="28"/>
          <w:szCs w:val="28"/>
          <w:lang w:val="en-US"/>
        </w:rPr>
        <w:t>L</w:t>
      </w:r>
      <w:r w:rsidRPr="00962519">
        <w:rPr>
          <w:sz w:val="28"/>
          <w:szCs w:val="28"/>
        </w:rPr>
        <w:t xml:space="preserve"> единиц использованного капитала или труда при неи</w:t>
      </w:r>
      <w:r w:rsidRPr="00962519">
        <w:rPr>
          <w:sz w:val="28"/>
          <w:szCs w:val="28"/>
        </w:rPr>
        <w:t>з</w:t>
      </w:r>
      <w:r w:rsidRPr="00962519">
        <w:rPr>
          <w:sz w:val="28"/>
          <w:szCs w:val="28"/>
        </w:rPr>
        <w:t>менном количестве других факторов.</w:t>
      </w:r>
      <w:proofErr w:type="gramEnd"/>
    </w:p>
    <w:p w:rsidR="00962519" w:rsidRPr="00962519" w:rsidRDefault="00433067" w:rsidP="00962519">
      <w:pPr>
        <w:shd w:val="clear" w:color="auto" w:fill="FFFFFF"/>
        <w:autoSpaceDE w:val="0"/>
        <w:autoSpaceDN w:val="0"/>
        <w:adjustRightInd w:val="0"/>
        <w:spacing w:line="360" w:lineRule="auto"/>
        <w:ind w:firstLine="720"/>
        <w:rPr>
          <w:sz w:val="28"/>
          <w:szCs w:val="28"/>
          <w:lang w:val="en-US"/>
        </w:rPr>
      </w:pPr>
      <w:r>
        <w:rPr>
          <w:noProof/>
          <w:sz w:val="28"/>
          <w:szCs w:val="28"/>
        </w:rPr>
        <w:lastRenderedPageBreak/>
        <w:drawing>
          <wp:inline distT="0" distB="0" distL="0" distR="0">
            <wp:extent cx="4552950" cy="28289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lum bright="24000" contrast="24000"/>
                      <a:extLst>
                        <a:ext uri="{28A0092B-C50C-407E-A947-70E740481C1C}">
                          <a14:useLocalDpi xmlns:a14="http://schemas.microsoft.com/office/drawing/2010/main" val="0"/>
                        </a:ext>
                      </a:extLst>
                    </a:blip>
                    <a:srcRect/>
                    <a:stretch>
                      <a:fillRect/>
                    </a:stretch>
                  </pic:blipFill>
                  <pic:spPr bwMode="auto">
                    <a:xfrm>
                      <a:off x="0" y="0"/>
                      <a:ext cx="4552950" cy="2828925"/>
                    </a:xfrm>
                    <a:prstGeom prst="rect">
                      <a:avLst/>
                    </a:prstGeom>
                    <a:noFill/>
                    <a:ln>
                      <a:noFill/>
                    </a:ln>
                  </pic:spPr>
                </pic:pic>
              </a:graphicData>
            </a:graphic>
          </wp:inline>
        </w:drawing>
      </w:r>
    </w:p>
    <w:p w:rsidR="00962519" w:rsidRDefault="00962519" w:rsidP="00962519">
      <w:pPr>
        <w:shd w:val="clear" w:color="auto" w:fill="FFFFFF"/>
        <w:autoSpaceDE w:val="0"/>
        <w:autoSpaceDN w:val="0"/>
        <w:adjustRightInd w:val="0"/>
        <w:spacing w:line="360" w:lineRule="auto"/>
        <w:ind w:firstLine="720"/>
        <w:rPr>
          <w:sz w:val="28"/>
          <w:szCs w:val="28"/>
          <w:lang w:val="en-US"/>
        </w:rPr>
      </w:pP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Кривая общего продукта проходит три фазы. Прежде всего, она подн</w:t>
      </w:r>
      <w:r w:rsidRPr="00962519">
        <w:rPr>
          <w:sz w:val="28"/>
          <w:szCs w:val="28"/>
        </w:rPr>
        <w:t>и</w:t>
      </w:r>
      <w:r w:rsidRPr="00962519">
        <w:rPr>
          <w:sz w:val="28"/>
          <w:szCs w:val="28"/>
        </w:rPr>
        <w:t>мается ускоряющимся темпом; затем ее рост происходит замедленным те</w:t>
      </w:r>
      <w:r w:rsidRPr="00962519">
        <w:rPr>
          <w:sz w:val="28"/>
          <w:szCs w:val="28"/>
        </w:rPr>
        <w:t>м</w:t>
      </w:r>
      <w:r w:rsidRPr="00962519">
        <w:rPr>
          <w:sz w:val="28"/>
          <w:szCs w:val="28"/>
        </w:rPr>
        <w:t>пом; наконец достигает максимума и начинает снижаться. Кривая предельн</w:t>
      </w:r>
      <w:r w:rsidRPr="00962519">
        <w:rPr>
          <w:sz w:val="28"/>
          <w:szCs w:val="28"/>
        </w:rPr>
        <w:t>о</w:t>
      </w:r>
      <w:r w:rsidRPr="00962519">
        <w:rPr>
          <w:sz w:val="28"/>
          <w:szCs w:val="28"/>
        </w:rPr>
        <w:t>го продукта отражает специфику движения совокупного продукта. Дело в том, что предельный продукт есть угол наклона кривой общего продукта. Г</w:t>
      </w:r>
      <w:r w:rsidRPr="00962519">
        <w:rPr>
          <w:sz w:val="28"/>
          <w:szCs w:val="28"/>
        </w:rPr>
        <w:t>о</w:t>
      </w:r>
      <w:r w:rsidRPr="00962519">
        <w:rPr>
          <w:sz w:val="28"/>
          <w:szCs w:val="28"/>
        </w:rPr>
        <w:t>воря иначе, предельный продукт измеряет изменение общего продукта, св</w:t>
      </w:r>
      <w:r w:rsidRPr="00962519">
        <w:rPr>
          <w:sz w:val="28"/>
          <w:szCs w:val="28"/>
        </w:rPr>
        <w:t>я</w:t>
      </w:r>
      <w:r w:rsidRPr="00962519">
        <w:rPr>
          <w:sz w:val="28"/>
          <w:szCs w:val="28"/>
        </w:rPr>
        <w:t>занное с присоединением добавочного рабочего. Соответственно все фазы движения совокупного продукта находят отражение и в динамике предельн</w:t>
      </w:r>
      <w:r w:rsidRPr="00962519">
        <w:rPr>
          <w:sz w:val="28"/>
          <w:szCs w:val="28"/>
        </w:rPr>
        <w:t>о</w:t>
      </w:r>
      <w:r w:rsidRPr="00962519">
        <w:rPr>
          <w:sz w:val="28"/>
          <w:szCs w:val="28"/>
        </w:rPr>
        <w:t>го. Пока совокупный продукт растет ускоренным темпом, предельный пр</w:t>
      </w:r>
      <w:r w:rsidRPr="00962519">
        <w:rPr>
          <w:sz w:val="28"/>
          <w:szCs w:val="28"/>
        </w:rPr>
        <w:t>о</w:t>
      </w:r>
      <w:r w:rsidRPr="00962519">
        <w:rPr>
          <w:sz w:val="28"/>
          <w:szCs w:val="28"/>
        </w:rPr>
        <w:t>дукт увеличивается.</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Фазе роста совокупного продукта замедленным темпом соответствует падение предельного продукта, который сохраняет положительное значение. Предельный продукт переходит в отрицательную плоскость, когда совоку</w:t>
      </w:r>
      <w:r w:rsidRPr="00962519">
        <w:rPr>
          <w:sz w:val="28"/>
          <w:szCs w:val="28"/>
        </w:rPr>
        <w:t>п</w:t>
      </w:r>
      <w:r w:rsidRPr="00962519">
        <w:rPr>
          <w:sz w:val="28"/>
          <w:szCs w:val="28"/>
        </w:rPr>
        <w:t>ный достигает своего максимума.</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Средний и предельный продукт также характеризуются определенной зависимостью. Пока предельный продукт превышает средний, последний возрастает. Если же предельный продукт меньше среднего, то последний п</w:t>
      </w:r>
      <w:r w:rsidRPr="00962519">
        <w:rPr>
          <w:sz w:val="28"/>
          <w:szCs w:val="28"/>
        </w:rPr>
        <w:t>а</w:t>
      </w:r>
      <w:r w:rsidRPr="00962519">
        <w:rPr>
          <w:sz w:val="28"/>
          <w:szCs w:val="28"/>
        </w:rPr>
        <w:t>дает. Точка</w:t>
      </w:r>
      <w:proofErr w:type="gramStart"/>
      <w:r w:rsidRPr="00962519">
        <w:rPr>
          <w:sz w:val="28"/>
          <w:szCs w:val="28"/>
        </w:rPr>
        <w:t xml:space="preserve"> Е</w:t>
      </w:r>
      <w:proofErr w:type="gramEnd"/>
      <w:r w:rsidRPr="00962519">
        <w:rPr>
          <w:sz w:val="28"/>
          <w:szCs w:val="28"/>
        </w:rPr>
        <w:t xml:space="preserve"> пересечения этих двух кривых определяет максимальное зн</w:t>
      </w:r>
      <w:r w:rsidRPr="00962519">
        <w:rPr>
          <w:sz w:val="28"/>
          <w:szCs w:val="28"/>
        </w:rPr>
        <w:t>а</w:t>
      </w:r>
      <w:r w:rsidRPr="00962519">
        <w:rPr>
          <w:sz w:val="28"/>
          <w:szCs w:val="28"/>
        </w:rPr>
        <w:t>чение среднего продукта.</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lastRenderedPageBreak/>
        <w:t>Таким образом, производство можно разделить на следующие стадии</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Стадия 1. Связана с началом производства, когда численность труд</w:t>
      </w:r>
      <w:r w:rsidRPr="00962519">
        <w:rPr>
          <w:sz w:val="28"/>
          <w:szCs w:val="28"/>
        </w:rPr>
        <w:t>о</w:t>
      </w:r>
      <w:r w:rsidRPr="00962519">
        <w:rPr>
          <w:sz w:val="28"/>
          <w:szCs w:val="28"/>
        </w:rPr>
        <w:t>вых ресурсов равна 0, и продолжается до того момента, когда предельный продукт и средний равны друг другу, и последний достигает своего макс</w:t>
      </w:r>
      <w:r w:rsidRPr="00962519">
        <w:rPr>
          <w:sz w:val="28"/>
          <w:szCs w:val="28"/>
        </w:rPr>
        <w:t>и</w:t>
      </w:r>
      <w:r w:rsidRPr="00962519">
        <w:rPr>
          <w:sz w:val="28"/>
          <w:szCs w:val="28"/>
        </w:rPr>
        <w:t>мального значения.</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Стадия 2. Начинается в тот момент, когда средний продукт обладает наивысшим значением, и продолжается до того, когда предельный продукт труда станет равным нулю.</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Стадия 3. Предельный продукт становится отрицательным, общий начинает снижаться.</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На первой стадии в определенном смысле имеет место перерасход р</w:t>
      </w:r>
      <w:r w:rsidRPr="00962519">
        <w:rPr>
          <w:sz w:val="28"/>
          <w:szCs w:val="28"/>
        </w:rPr>
        <w:t>е</w:t>
      </w:r>
      <w:r w:rsidRPr="00962519">
        <w:rPr>
          <w:sz w:val="28"/>
          <w:szCs w:val="28"/>
        </w:rPr>
        <w:t>сурсов, поскольку производитель несет затраты на оборудование, на испол</w:t>
      </w:r>
      <w:r w:rsidRPr="00962519">
        <w:rPr>
          <w:sz w:val="28"/>
          <w:szCs w:val="28"/>
        </w:rPr>
        <w:t>ь</w:t>
      </w:r>
      <w:r w:rsidRPr="00962519">
        <w:rPr>
          <w:sz w:val="28"/>
          <w:szCs w:val="28"/>
        </w:rPr>
        <w:t>зование которого у него не хватает работников. Фирма могла бы производить тот же объем производства при меньших размерах капитала и том же колич</w:t>
      </w:r>
      <w:r w:rsidRPr="00962519">
        <w:rPr>
          <w:sz w:val="28"/>
          <w:szCs w:val="28"/>
        </w:rPr>
        <w:t>е</w:t>
      </w:r>
      <w:r w:rsidRPr="00962519">
        <w:rPr>
          <w:sz w:val="28"/>
          <w:szCs w:val="28"/>
        </w:rPr>
        <w:t>стве труда, поскольку имеются избыточные мощности. Однако, поскольку размер капитала принимается как константа, то нет возможности использ</w:t>
      </w:r>
      <w:r w:rsidRPr="00962519">
        <w:rPr>
          <w:sz w:val="28"/>
          <w:szCs w:val="28"/>
        </w:rPr>
        <w:t>о</w:t>
      </w:r>
      <w:r w:rsidRPr="00962519">
        <w:rPr>
          <w:sz w:val="28"/>
          <w:szCs w:val="28"/>
        </w:rPr>
        <w:t>вать его в меньших размерах.</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Аналогично на третьей стадии используется большое количество труда по отношению к капиталу. Предельный продукт труда становится отриц</w:t>
      </w:r>
      <w:r w:rsidRPr="00962519">
        <w:rPr>
          <w:sz w:val="28"/>
          <w:szCs w:val="28"/>
        </w:rPr>
        <w:t>а</w:t>
      </w:r>
      <w:r w:rsidRPr="00962519">
        <w:rPr>
          <w:sz w:val="28"/>
          <w:szCs w:val="28"/>
        </w:rPr>
        <w:t>тельным, поскольку работники мешают, друг другу производители вынужд</w:t>
      </w:r>
      <w:r w:rsidRPr="00962519">
        <w:rPr>
          <w:sz w:val="28"/>
          <w:szCs w:val="28"/>
        </w:rPr>
        <w:t>е</w:t>
      </w:r>
      <w:r w:rsidRPr="00962519">
        <w:rPr>
          <w:sz w:val="28"/>
          <w:szCs w:val="28"/>
        </w:rPr>
        <w:t>ны оплачивать все часы труда, что скорее приводит к уменьшению, чем к увеличению объема производства. Подобное имеет место и на первой стадии, когда оплачивается оборудование, которое не используется из-за недостато</w:t>
      </w:r>
      <w:r w:rsidRPr="00962519">
        <w:rPr>
          <w:sz w:val="28"/>
          <w:szCs w:val="28"/>
        </w:rPr>
        <w:t>ч</w:t>
      </w:r>
      <w:r w:rsidRPr="00962519">
        <w:rPr>
          <w:sz w:val="28"/>
          <w:szCs w:val="28"/>
        </w:rPr>
        <w:t>ности ресурса труда.</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Для организаторов производства было бы желательно избежать первой и третьей стадии и остаться на второй. Только в этом случае нет избытка э</w:t>
      </w:r>
      <w:r w:rsidRPr="00962519">
        <w:rPr>
          <w:sz w:val="28"/>
          <w:szCs w:val="28"/>
        </w:rPr>
        <w:t>ф</w:t>
      </w:r>
      <w:r w:rsidRPr="00962519">
        <w:rPr>
          <w:sz w:val="28"/>
          <w:szCs w:val="28"/>
        </w:rPr>
        <w:t>фективно используемых труда и капитала; отсутствует необходимость опл</w:t>
      </w:r>
      <w:r w:rsidRPr="00962519">
        <w:rPr>
          <w:sz w:val="28"/>
          <w:szCs w:val="28"/>
        </w:rPr>
        <w:t>а</w:t>
      </w:r>
      <w:r w:rsidRPr="00962519">
        <w:rPr>
          <w:sz w:val="28"/>
          <w:szCs w:val="28"/>
        </w:rPr>
        <w:t>ты неиспользуемых факторов производства.</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Дополнительный денежный доход, который приносит продажа пр</w:t>
      </w:r>
      <w:r w:rsidRPr="00962519">
        <w:rPr>
          <w:sz w:val="28"/>
          <w:szCs w:val="28"/>
        </w:rPr>
        <w:t>е</w:t>
      </w:r>
      <w:r w:rsidRPr="00962519">
        <w:rPr>
          <w:sz w:val="28"/>
          <w:szCs w:val="28"/>
        </w:rPr>
        <w:t>дельного продукта, представляет собой доход от предельного продукта.</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lastRenderedPageBreak/>
        <w:t>Следует подчеркнуть, что показатели среднего и предельного проду</w:t>
      </w:r>
      <w:r w:rsidRPr="00962519">
        <w:rPr>
          <w:sz w:val="28"/>
          <w:szCs w:val="28"/>
        </w:rPr>
        <w:t>к</w:t>
      </w:r>
      <w:r w:rsidRPr="00962519">
        <w:rPr>
          <w:sz w:val="28"/>
          <w:szCs w:val="28"/>
        </w:rPr>
        <w:t>тов характеризуют соответственно среднюю и предельную производител</w:t>
      </w:r>
      <w:r w:rsidRPr="00962519">
        <w:rPr>
          <w:sz w:val="28"/>
          <w:szCs w:val="28"/>
        </w:rPr>
        <w:t>ь</w:t>
      </w:r>
      <w:r w:rsidRPr="00962519">
        <w:rPr>
          <w:sz w:val="28"/>
          <w:szCs w:val="28"/>
        </w:rPr>
        <w:t>ность переменного ресурса. Например, если переменным ресурсом является труд, то средний продукт труда выражает производительность «среднего» рабочего, а предельный — производительность труда каждого дополнител</w:t>
      </w:r>
      <w:r w:rsidRPr="00962519">
        <w:rPr>
          <w:sz w:val="28"/>
          <w:szCs w:val="28"/>
        </w:rPr>
        <w:t>ь</w:t>
      </w:r>
      <w:r w:rsidRPr="00962519">
        <w:rPr>
          <w:sz w:val="28"/>
          <w:szCs w:val="28"/>
        </w:rPr>
        <w:t xml:space="preserve">ного рабочего, использованного в производстве </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Сущность закона убывающей производительности факторов произво</w:t>
      </w:r>
      <w:r w:rsidRPr="00962519">
        <w:rPr>
          <w:sz w:val="28"/>
          <w:szCs w:val="28"/>
        </w:rPr>
        <w:t>д</w:t>
      </w:r>
      <w:r w:rsidRPr="00962519">
        <w:rPr>
          <w:sz w:val="28"/>
          <w:szCs w:val="28"/>
        </w:rPr>
        <w:t xml:space="preserve">ства состоит в том, что при увеличении использования одного ресурса, в то время как другие остаются неизменными, предельный продукт переменного фактора будет уменьшаться. Другими словами, увеличение объема выпуска продукции ограничено, если изменяется только один фактор. В этой связи важно равенство двух показателей — предельной и средней отдачи факторов производства. Превышение средней отдачи </w:t>
      </w:r>
      <w:proofErr w:type="gramStart"/>
      <w:r w:rsidRPr="00962519">
        <w:rPr>
          <w:sz w:val="28"/>
          <w:szCs w:val="28"/>
        </w:rPr>
        <w:t>над</w:t>
      </w:r>
      <w:proofErr w:type="gramEnd"/>
      <w:r w:rsidRPr="00962519">
        <w:rPr>
          <w:sz w:val="28"/>
          <w:szCs w:val="28"/>
        </w:rPr>
        <w:t xml:space="preserve"> предельной — сигнал к тому, что эффективное расширение производства за счет увеличения использов</w:t>
      </w:r>
      <w:r w:rsidRPr="00962519">
        <w:rPr>
          <w:sz w:val="28"/>
          <w:szCs w:val="28"/>
        </w:rPr>
        <w:t>а</w:t>
      </w:r>
      <w:r w:rsidRPr="00962519">
        <w:rPr>
          <w:sz w:val="28"/>
          <w:szCs w:val="28"/>
        </w:rPr>
        <w:t>ния лишь фактора, дальше невозможно. Требуются изменения всей совоку</w:t>
      </w:r>
      <w:r w:rsidRPr="00962519">
        <w:rPr>
          <w:sz w:val="28"/>
          <w:szCs w:val="28"/>
        </w:rPr>
        <w:t>п</w:t>
      </w:r>
      <w:r w:rsidRPr="00962519">
        <w:rPr>
          <w:sz w:val="28"/>
          <w:szCs w:val="28"/>
        </w:rPr>
        <w:t>ности используемых факторов.</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Справедливость закона убывающей производительности факторов производства легко проиллюстрировать на конкретных примерах. В проти</w:t>
      </w:r>
      <w:r w:rsidRPr="00962519">
        <w:rPr>
          <w:sz w:val="28"/>
          <w:szCs w:val="28"/>
        </w:rPr>
        <w:t>в</w:t>
      </w:r>
      <w:r w:rsidRPr="00962519">
        <w:rPr>
          <w:sz w:val="28"/>
          <w:szCs w:val="28"/>
        </w:rPr>
        <w:t>ном случае, например, за счет вовлечения дополнительных работников в сельское хозяйство можно было бы накормить население земного шара с 1 га плодородной земли.</w:t>
      </w:r>
    </w:p>
    <w:p w:rsidR="00962519" w:rsidRPr="00962519" w:rsidRDefault="00962519" w:rsidP="00962519">
      <w:pPr>
        <w:pStyle w:val="FR2"/>
        <w:spacing w:after="0" w:line="360" w:lineRule="auto"/>
        <w:ind w:left="0" w:firstLine="720"/>
        <w:jc w:val="both"/>
        <w:rPr>
          <w:b w:val="0"/>
          <w:bCs w:val="0"/>
          <w:sz w:val="28"/>
          <w:szCs w:val="28"/>
        </w:rPr>
      </w:pPr>
      <w:r w:rsidRPr="00962519">
        <w:rPr>
          <w:b w:val="0"/>
          <w:bCs w:val="0"/>
          <w:sz w:val="28"/>
          <w:szCs w:val="28"/>
        </w:rPr>
        <w:t>Теория предельной производительности используется только при усл</w:t>
      </w:r>
      <w:r w:rsidRPr="00962519">
        <w:rPr>
          <w:b w:val="0"/>
          <w:bCs w:val="0"/>
          <w:sz w:val="28"/>
          <w:szCs w:val="28"/>
        </w:rPr>
        <w:t>о</w:t>
      </w:r>
      <w:r w:rsidRPr="00962519">
        <w:rPr>
          <w:b w:val="0"/>
          <w:bCs w:val="0"/>
          <w:sz w:val="28"/>
          <w:szCs w:val="28"/>
        </w:rPr>
        <w:t>вии взаимозаменяемости факторов производства. Если такой взаимозаменя</w:t>
      </w:r>
      <w:r w:rsidRPr="00962519">
        <w:rPr>
          <w:b w:val="0"/>
          <w:bCs w:val="0"/>
          <w:sz w:val="28"/>
          <w:szCs w:val="28"/>
        </w:rPr>
        <w:t>е</w:t>
      </w:r>
      <w:r w:rsidRPr="00962519">
        <w:rPr>
          <w:b w:val="0"/>
          <w:bCs w:val="0"/>
          <w:sz w:val="28"/>
          <w:szCs w:val="28"/>
        </w:rPr>
        <w:t>мости нет, невозможно разграничить предельный продукт, получаемый за счет изменения одного фактора, от предельного продукта, получаемого за счет изменения других факторов. В этом случае дополнительное вложение одного из факторов производства при неизменности других приводит лишь к малоэффективному использованию этого ресурса без какого-либо возде</w:t>
      </w:r>
      <w:r w:rsidRPr="00962519">
        <w:rPr>
          <w:b w:val="0"/>
          <w:bCs w:val="0"/>
          <w:sz w:val="28"/>
          <w:szCs w:val="28"/>
        </w:rPr>
        <w:t>й</w:t>
      </w:r>
      <w:r w:rsidRPr="00962519">
        <w:rPr>
          <w:b w:val="0"/>
          <w:bCs w:val="0"/>
          <w:sz w:val="28"/>
          <w:szCs w:val="28"/>
        </w:rPr>
        <w:t>ствия на объем выпускаемой продукции.</w:t>
      </w:r>
    </w:p>
    <w:p w:rsidR="00962519" w:rsidRPr="007E05B6" w:rsidRDefault="00962519" w:rsidP="00962519">
      <w:pPr>
        <w:pStyle w:val="FR2"/>
        <w:spacing w:after="0" w:line="360" w:lineRule="auto"/>
        <w:ind w:left="0" w:firstLine="720"/>
        <w:jc w:val="center"/>
        <w:rPr>
          <w:sz w:val="32"/>
          <w:szCs w:val="32"/>
        </w:rPr>
      </w:pPr>
      <w:r>
        <w:rPr>
          <w:b w:val="0"/>
          <w:bCs w:val="0"/>
          <w:sz w:val="28"/>
          <w:szCs w:val="28"/>
        </w:rPr>
        <w:br w:type="page"/>
      </w:r>
      <w:r w:rsidR="007E05B6" w:rsidRPr="007E05B6">
        <w:rPr>
          <w:sz w:val="32"/>
          <w:szCs w:val="32"/>
        </w:rPr>
        <w:lastRenderedPageBreak/>
        <w:t xml:space="preserve">4. </w:t>
      </w:r>
      <w:r w:rsidRPr="007E05B6">
        <w:rPr>
          <w:sz w:val="32"/>
          <w:szCs w:val="32"/>
        </w:rPr>
        <w:t>Понятие издержек, их классификация.</w:t>
      </w:r>
    </w:p>
    <w:p w:rsidR="00962519" w:rsidRPr="00962519" w:rsidRDefault="00962519" w:rsidP="00962519">
      <w:pPr>
        <w:pStyle w:val="FR2"/>
        <w:spacing w:after="0" w:line="360" w:lineRule="auto"/>
        <w:ind w:left="0" w:firstLine="720"/>
        <w:jc w:val="both"/>
        <w:rPr>
          <w:b w:val="0"/>
          <w:bCs w:val="0"/>
          <w:sz w:val="28"/>
          <w:szCs w:val="28"/>
        </w:rPr>
      </w:pP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В самом общем виде издержки можно определить как совокупность расходов, которые несет производитель при выпуске определенного объема продукции.</w:t>
      </w:r>
    </w:p>
    <w:p w:rsidR="00962519" w:rsidRPr="007E05B6"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В экономической теории выделяют два подхода к определению стру</w:t>
      </w:r>
      <w:r w:rsidRPr="00962519">
        <w:rPr>
          <w:sz w:val="28"/>
          <w:szCs w:val="28"/>
        </w:rPr>
        <w:t>к</w:t>
      </w:r>
      <w:r w:rsidRPr="00962519">
        <w:rPr>
          <w:sz w:val="28"/>
          <w:szCs w:val="28"/>
        </w:rPr>
        <w:t xml:space="preserve">туры и классификации издержек производства. </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1) Издержки - совокупность затрат, необходимых для производства и реализации продукта. Себестоимость - затраты, связанные с производством, несут производственные предприятия, Издержки обращения – затраты, св</w:t>
      </w:r>
      <w:r w:rsidRPr="00962519">
        <w:rPr>
          <w:sz w:val="28"/>
          <w:szCs w:val="28"/>
        </w:rPr>
        <w:t>я</w:t>
      </w:r>
      <w:r w:rsidRPr="00962519">
        <w:rPr>
          <w:sz w:val="28"/>
          <w:szCs w:val="28"/>
        </w:rPr>
        <w:t>занные с реализацией продукции, несут преимущественно торговые пре</w:t>
      </w:r>
      <w:r w:rsidRPr="00962519">
        <w:rPr>
          <w:sz w:val="28"/>
          <w:szCs w:val="28"/>
        </w:rPr>
        <w:t>д</w:t>
      </w:r>
      <w:r w:rsidRPr="00962519">
        <w:rPr>
          <w:sz w:val="28"/>
          <w:szCs w:val="28"/>
        </w:rPr>
        <w:t>приятия.</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Структура себестоимости включает в себя стоимость потребленных сре</w:t>
      </w:r>
      <w:proofErr w:type="gramStart"/>
      <w:r w:rsidRPr="00962519">
        <w:rPr>
          <w:sz w:val="28"/>
          <w:szCs w:val="28"/>
        </w:rPr>
        <w:t>дств пр</w:t>
      </w:r>
      <w:proofErr w:type="gramEnd"/>
      <w:r w:rsidRPr="00962519">
        <w:rPr>
          <w:sz w:val="28"/>
          <w:szCs w:val="28"/>
        </w:rPr>
        <w:t>оизводства, оплату труда, а также элементы прибавочного проду</w:t>
      </w:r>
      <w:r w:rsidRPr="00962519">
        <w:rPr>
          <w:sz w:val="28"/>
          <w:szCs w:val="28"/>
        </w:rPr>
        <w:t>к</w:t>
      </w:r>
      <w:r w:rsidRPr="00962519">
        <w:rPr>
          <w:sz w:val="28"/>
          <w:szCs w:val="28"/>
        </w:rPr>
        <w:t>та (отчисления на социальное страхование, расходы на обучение и т.д.).</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По способам расчета выделяют плановую, нормативную и фактич</w:t>
      </w:r>
      <w:r w:rsidRPr="00962519">
        <w:rPr>
          <w:sz w:val="28"/>
          <w:szCs w:val="28"/>
        </w:rPr>
        <w:t>е</w:t>
      </w:r>
      <w:r w:rsidRPr="00962519">
        <w:rPr>
          <w:sz w:val="28"/>
          <w:szCs w:val="28"/>
        </w:rPr>
        <w:t xml:space="preserve">скую себестоимость. </w:t>
      </w:r>
      <w:proofErr w:type="gramStart"/>
      <w:r w:rsidRPr="00962519">
        <w:rPr>
          <w:sz w:val="28"/>
          <w:szCs w:val="28"/>
        </w:rPr>
        <w:t>Под плановой обычно понимают себестоимость, опр</w:t>
      </w:r>
      <w:r w:rsidRPr="00962519">
        <w:rPr>
          <w:sz w:val="28"/>
          <w:szCs w:val="28"/>
        </w:rPr>
        <w:t>е</w:t>
      </w:r>
      <w:r w:rsidRPr="00962519">
        <w:rPr>
          <w:sz w:val="28"/>
          <w:szCs w:val="28"/>
        </w:rPr>
        <w:t>деляемую на основе плановой (сметной) калькуляции отдельных издержек.</w:t>
      </w:r>
      <w:proofErr w:type="gramEnd"/>
      <w:r w:rsidRPr="00962519">
        <w:rPr>
          <w:sz w:val="28"/>
          <w:szCs w:val="28"/>
        </w:rPr>
        <w:t xml:space="preserve"> Нормативная себестоимость изделия показывает затраты на его производство и реализацию, рассчитанные на базе текущих норм расходов, действующих на начало отчетного периода. Фактическая себестоимость выражает сложи</w:t>
      </w:r>
      <w:r w:rsidRPr="00962519">
        <w:rPr>
          <w:sz w:val="28"/>
          <w:szCs w:val="28"/>
        </w:rPr>
        <w:t>в</w:t>
      </w:r>
      <w:r w:rsidRPr="00962519">
        <w:rPr>
          <w:sz w:val="28"/>
          <w:szCs w:val="28"/>
        </w:rPr>
        <w:t>шиеся в отчетном периоде затраты на изготовление и реализацию определе</w:t>
      </w:r>
      <w:r w:rsidRPr="00962519">
        <w:rPr>
          <w:sz w:val="28"/>
          <w:szCs w:val="28"/>
        </w:rPr>
        <w:t>н</w:t>
      </w:r>
      <w:r w:rsidRPr="00962519">
        <w:rPr>
          <w:sz w:val="28"/>
          <w:szCs w:val="28"/>
        </w:rPr>
        <w:t xml:space="preserve">ного вида продукции, т.е. действительные затраты ресурсов. </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По степени полноты учета затрат различают производственную и ко</w:t>
      </w:r>
      <w:r w:rsidRPr="00962519">
        <w:rPr>
          <w:sz w:val="28"/>
          <w:szCs w:val="28"/>
        </w:rPr>
        <w:t>м</w:t>
      </w:r>
      <w:r w:rsidRPr="00962519">
        <w:rPr>
          <w:sz w:val="28"/>
          <w:szCs w:val="28"/>
        </w:rPr>
        <w:t xml:space="preserve">мерческую себестоимость. </w:t>
      </w:r>
      <w:proofErr w:type="gramStart"/>
      <w:r w:rsidRPr="00962519">
        <w:rPr>
          <w:sz w:val="28"/>
          <w:szCs w:val="28"/>
        </w:rPr>
        <w:t>Производственную</w:t>
      </w:r>
      <w:proofErr w:type="gramEnd"/>
      <w:r w:rsidRPr="00962519">
        <w:rPr>
          <w:sz w:val="28"/>
          <w:szCs w:val="28"/>
        </w:rPr>
        <w:t xml:space="preserve"> образуют все расходы, св</w:t>
      </w:r>
      <w:r w:rsidRPr="00962519">
        <w:rPr>
          <w:sz w:val="28"/>
          <w:szCs w:val="28"/>
        </w:rPr>
        <w:t>я</w:t>
      </w:r>
      <w:r w:rsidRPr="00962519">
        <w:rPr>
          <w:sz w:val="28"/>
          <w:szCs w:val="28"/>
        </w:rPr>
        <w:t>занные с изготовлением продукции. Непроизводственные затраты (расходы на тару, упаковку, доставку продукции до пункта назначения, сбытовые ра</w:t>
      </w:r>
      <w:r w:rsidRPr="00962519">
        <w:rPr>
          <w:sz w:val="28"/>
          <w:szCs w:val="28"/>
        </w:rPr>
        <w:t>с</w:t>
      </w:r>
      <w:r w:rsidRPr="00962519">
        <w:rPr>
          <w:sz w:val="28"/>
          <w:szCs w:val="28"/>
        </w:rPr>
        <w:t>ходы) учитывают при определении коммерческой себестоимости. Сумма производственных и непроизводственных расходов образует полную себ</w:t>
      </w:r>
      <w:r w:rsidRPr="00962519">
        <w:rPr>
          <w:sz w:val="28"/>
          <w:szCs w:val="28"/>
        </w:rPr>
        <w:t>е</w:t>
      </w:r>
      <w:r w:rsidRPr="00962519">
        <w:rPr>
          <w:sz w:val="28"/>
          <w:szCs w:val="28"/>
        </w:rPr>
        <w:t>стоимость.</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lastRenderedPageBreak/>
        <w:t xml:space="preserve">Издержки обращения делятся </w:t>
      </w:r>
      <w:proofErr w:type="gramStart"/>
      <w:r w:rsidRPr="00962519">
        <w:rPr>
          <w:sz w:val="28"/>
          <w:szCs w:val="28"/>
        </w:rPr>
        <w:t>на</w:t>
      </w:r>
      <w:proofErr w:type="gramEnd"/>
      <w:r w:rsidRPr="00962519">
        <w:rPr>
          <w:sz w:val="28"/>
          <w:szCs w:val="28"/>
        </w:rPr>
        <w:t xml:space="preserve"> дополнительные и чистые. Дополн</w:t>
      </w:r>
      <w:r w:rsidRPr="00962519">
        <w:rPr>
          <w:sz w:val="28"/>
          <w:szCs w:val="28"/>
        </w:rPr>
        <w:t>и</w:t>
      </w:r>
      <w:r w:rsidRPr="00962519">
        <w:rPr>
          <w:sz w:val="28"/>
          <w:szCs w:val="28"/>
        </w:rPr>
        <w:t>тельные связаны с доведением товара до потребителя, что является продо</w:t>
      </w:r>
      <w:r w:rsidRPr="00962519">
        <w:rPr>
          <w:sz w:val="28"/>
          <w:szCs w:val="28"/>
        </w:rPr>
        <w:t>л</w:t>
      </w:r>
      <w:r w:rsidRPr="00962519">
        <w:rPr>
          <w:sz w:val="28"/>
          <w:szCs w:val="28"/>
        </w:rPr>
        <w:t>жением процесса производства в сфере обращения (упаковка, хранение, п</w:t>
      </w:r>
      <w:r w:rsidRPr="00962519">
        <w:rPr>
          <w:sz w:val="28"/>
          <w:szCs w:val="28"/>
        </w:rPr>
        <w:t>е</w:t>
      </w:r>
      <w:r w:rsidRPr="00962519">
        <w:rPr>
          <w:sz w:val="28"/>
          <w:szCs w:val="28"/>
        </w:rPr>
        <w:t>ревозка и т.д.). Чистые издержки включают в себя затраты на приобретение, реализацию товара и ведение учета торговых операций.</w:t>
      </w:r>
    </w:p>
    <w:p w:rsidR="00962519" w:rsidRPr="00962519" w:rsidRDefault="00962519" w:rsidP="00962519">
      <w:pPr>
        <w:pStyle w:val="FR2"/>
        <w:spacing w:after="0" w:line="360" w:lineRule="auto"/>
        <w:ind w:left="0" w:firstLine="720"/>
        <w:jc w:val="both"/>
        <w:rPr>
          <w:b w:val="0"/>
          <w:bCs w:val="0"/>
          <w:sz w:val="28"/>
          <w:szCs w:val="28"/>
        </w:rPr>
      </w:pPr>
      <w:r w:rsidRPr="00962519">
        <w:rPr>
          <w:b w:val="0"/>
          <w:bCs w:val="0"/>
          <w:sz w:val="28"/>
          <w:szCs w:val="28"/>
        </w:rPr>
        <w:t>2) второй подход к выявлению сущности издержек и их классификации основан на концепции их влияния на объем производства и прибыль.  Выд</w:t>
      </w:r>
      <w:r w:rsidRPr="00962519">
        <w:rPr>
          <w:b w:val="0"/>
          <w:bCs w:val="0"/>
          <w:sz w:val="28"/>
          <w:szCs w:val="28"/>
        </w:rPr>
        <w:t>е</w:t>
      </w:r>
      <w:r w:rsidRPr="00962519">
        <w:rPr>
          <w:b w:val="0"/>
          <w:bCs w:val="0"/>
          <w:sz w:val="28"/>
          <w:szCs w:val="28"/>
        </w:rPr>
        <w:t>ляют явные альтернативные, неявные альтернативные и невозвратные и</w:t>
      </w:r>
      <w:r w:rsidRPr="00962519">
        <w:rPr>
          <w:b w:val="0"/>
          <w:bCs w:val="0"/>
          <w:sz w:val="28"/>
          <w:szCs w:val="28"/>
        </w:rPr>
        <w:t>з</w:t>
      </w:r>
      <w:r w:rsidRPr="00962519">
        <w:rPr>
          <w:b w:val="0"/>
          <w:bCs w:val="0"/>
          <w:sz w:val="28"/>
          <w:szCs w:val="28"/>
        </w:rPr>
        <w:t>держки.</w:t>
      </w:r>
    </w:p>
    <w:p w:rsidR="00962519" w:rsidRPr="007E05B6" w:rsidRDefault="00962519" w:rsidP="00962519">
      <w:pPr>
        <w:pStyle w:val="FR2"/>
        <w:spacing w:after="0" w:line="360" w:lineRule="auto"/>
        <w:ind w:left="0" w:firstLine="720"/>
        <w:jc w:val="both"/>
        <w:rPr>
          <w:b w:val="0"/>
          <w:bCs w:val="0"/>
          <w:sz w:val="28"/>
          <w:szCs w:val="28"/>
        </w:rPr>
      </w:pPr>
      <w:r w:rsidRPr="00962519">
        <w:rPr>
          <w:b w:val="0"/>
          <w:bCs w:val="0"/>
          <w:sz w:val="28"/>
          <w:szCs w:val="28"/>
        </w:rPr>
        <w:t>Понимание издержек в неоклассической теории базируется на факте редкости ресурсов и возможности их альтернативного использования. Например, если рабочий, умеющий печь хлеб и варить сталь, используется в качестве пекаря, то та стоимость, которую общество могло бы получить, и</w:t>
      </w:r>
      <w:r w:rsidRPr="00962519">
        <w:rPr>
          <w:b w:val="0"/>
          <w:bCs w:val="0"/>
          <w:sz w:val="28"/>
          <w:szCs w:val="28"/>
        </w:rPr>
        <w:t>с</w:t>
      </w:r>
      <w:r w:rsidRPr="00962519">
        <w:rPr>
          <w:b w:val="0"/>
          <w:bCs w:val="0"/>
          <w:sz w:val="28"/>
          <w:szCs w:val="28"/>
        </w:rPr>
        <w:t>пользуя его в качестве сталевара, будет альтернативной стоимостью, или альтернативными издержками. Следовательно, альтернативные издержки связаны с упущенными возможностями другого варианта использования р</w:t>
      </w:r>
      <w:r w:rsidRPr="00962519">
        <w:rPr>
          <w:b w:val="0"/>
          <w:bCs w:val="0"/>
          <w:sz w:val="28"/>
          <w:szCs w:val="28"/>
        </w:rPr>
        <w:t>е</w:t>
      </w:r>
      <w:r w:rsidRPr="00962519">
        <w:rPr>
          <w:b w:val="0"/>
          <w:bCs w:val="0"/>
          <w:sz w:val="28"/>
          <w:szCs w:val="28"/>
        </w:rPr>
        <w:t>сурсов.</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 xml:space="preserve">Альтернативные издержки — это стоимость используемых ресурсов в лучшем из других возможных вариантов их применения. </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Сюда, например, входят заработная плата, от которой отказался пре</w:t>
      </w:r>
      <w:r w:rsidRPr="00962519">
        <w:rPr>
          <w:sz w:val="28"/>
          <w:szCs w:val="28"/>
        </w:rPr>
        <w:t>д</w:t>
      </w:r>
      <w:r w:rsidRPr="00962519">
        <w:rPr>
          <w:sz w:val="28"/>
          <w:szCs w:val="28"/>
        </w:rPr>
        <w:t>приниматель, не продав свою рабочую силу другому предпринимателю; в</w:t>
      </w:r>
      <w:r w:rsidRPr="00962519">
        <w:rPr>
          <w:sz w:val="28"/>
          <w:szCs w:val="28"/>
        </w:rPr>
        <w:t>ы</w:t>
      </w:r>
      <w:r w:rsidRPr="00962519">
        <w:rPr>
          <w:sz w:val="28"/>
          <w:szCs w:val="28"/>
        </w:rPr>
        <w:t>платы рабочим, инвесторам, владельцам природных ресурсов, осуществля</w:t>
      </w:r>
      <w:r w:rsidRPr="00962519">
        <w:rPr>
          <w:sz w:val="28"/>
          <w:szCs w:val="28"/>
        </w:rPr>
        <w:t>е</w:t>
      </w:r>
      <w:r w:rsidRPr="00962519">
        <w:rPr>
          <w:sz w:val="28"/>
          <w:szCs w:val="28"/>
        </w:rPr>
        <w:t>мые с целью отвлечения факторов производства от их альтернативного вар</w:t>
      </w:r>
      <w:r w:rsidRPr="00962519">
        <w:rPr>
          <w:sz w:val="28"/>
          <w:szCs w:val="28"/>
        </w:rPr>
        <w:t>и</w:t>
      </w:r>
      <w:r w:rsidRPr="00962519">
        <w:rPr>
          <w:sz w:val="28"/>
          <w:szCs w:val="28"/>
        </w:rPr>
        <w:t>анта использования; компенсации за поставки комплектующих изделий и п</w:t>
      </w:r>
      <w:r w:rsidRPr="00962519">
        <w:rPr>
          <w:sz w:val="28"/>
          <w:szCs w:val="28"/>
        </w:rPr>
        <w:t>о</w:t>
      </w:r>
      <w:r w:rsidRPr="00962519">
        <w:rPr>
          <w:sz w:val="28"/>
          <w:szCs w:val="28"/>
        </w:rPr>
        <w:t>луфабрикатов, оказание услуг.</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Альтернативные издержки принимают форму явных и неявных изде</w:t>
      </w:r>
      <w:r w:rsidRPr="00962519">
        <w:rPr>
          <w:sz w:val="28"/>
          <w:szCs w:val="28"/>
        </w:rPr>
        <w:t>р</w:t>
      </w:r>
      <w:r w:rsidRPr="00962519">
        <w:rPr>
          <w:sz w:val="28"/>
          <w:szCs w:val="28"/>
        </w:rPr>
        <w:t>жек. Явные — это прямые денежные платежи поставщикам факторов прои</w:t>
      </w:r>
      <w:r w:rsidRPr="00962519">
        <w:rPr>
          <w:sz w:val="28"/>
          <w:szCs w:val="28"/>
        </w:rPr>
        <w:t>з</w:t>
      </w:r>
      <w:r w:rsidRPr="00962519">
        <w:rPr>
          <w:sz w:val="28"/>
          <w:szCs w:val="28"/>
        </w:rPr>
        <w:t>водства и комплектующих, т.е. фактические затраты фирмы или бухгалте</w:t>
      </w:r>
      <w:r w:rsidRPr="00962519">
        <w:rPr>
          <w:sz w:val="28"/>
          <w:szCs w:val="28"/>
        </w:rPr>
        <w:t>р</w:t>
      </w:r>
      <w:r w:rsidRPr="00962519">
        <w:rPr>
          <w:sz w:val="28"/>
          <w:szCs w:val="28"/>
        </w:rPr>
        <w:t>ские издержки. Они представляют собой заработную плату рабочих, мен</w:t>
      </w:r>
      <w:r w:rsidRPr="00962519">
        <w:rPr>
          <w:sz w:val="28"/>
          <w:szCs w:val="28"/>
        </w:rPr>
        <w:t>е</w:t>
      </w:r>
      <w:r w:rsidRPr="00962519">
        <w:rPr>
          <w:sz w:val="28"/>
          <w:szCs w:val="28"/>
        </w:rPr>
        <w:t xml:space="preserve">джеров, расходы на сырье, оплату транспортных услуг и др. Такие затраты </w:t>
      </w:r>
      <w:r w:rsidRPr="00962519">
        <w:rPr>
          <w:sz w:val="28"/>
          <w:szCs w:val="28"/>
        </w:rPr>
        <w:lastRenderedPageBreak/>
        <w:t xml:space="preserve">еще называют внешними издержками. </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Неявные издержки включают в себя стоимость эксплуатации ресурсов, принадлежащих самой фирме. Однако владельцы компании постоянно сра</w:t>
      </w:r>
      <w:r w:rsidRPr="00962519">
        <w:rPr>
          <w:sz w:val="28"/>
          <w:szCs w:val="28"/>
        </w:rPr>
        <w:t>в</w:t>
      </w:r>
      <w:r w:rsidRPr="00962519">
        <w:rPr>
          <w:sz w:val="28"/>
          <w:szCs w:val="28"/>
        </w:rPr>
        <w:t>нивают прибыль от использования своих собственных ресурсов с денежными поступлениями, которые они могли бы иметь, предоставляя ресурсы другим хозяйствующим субъектам, т.е. используя их альтернативно. (Например, сдав в аренду помещение, можно получать арендную плату.) Такие альтернати</w:t>
      </w:r>
      <w:r w:rsidRPr="00962519">
        <w:rPr>
          <w:sz w:val="28"/>
          <w:szCs w:val="28"/>
        </w:rPr>
        <w:t>в</w:t>
      </w:r>
      <w:r w:rsidRPr="00962519">
        <w:rPr>
          <w:sz w:val="28"/>
          <w:szCs w:val="28"/>
        </w:rPr>
        <w:t>ные издержки использования ресурсов, находящихся в собственности самой фирмы, недополученные в обмен на явные платежи, называются неявными (или имплицитными). Это неоплачиваемые издержки фирмы. К их числу можно отнести неявный заработок предпринимателя и членов его семьи, н</w:t>
      </w:r>
      <w:r w:rsidRPr="00962519">
        <w:rPr>
          <w:sz w:val="28"/>
          <w:szCs w:val="28"/>
        </w:rPr>
        <w:t>е</w:t>
      </w:r>
      <w:r w:rsidRPr="00962519">
        <w:rPr>
          <w:sz w:val="28"/>
          <w:szCs w:val="28"/>
        </w:rPr>
        <w:t xml:space="preserve">явный процент на собственный капитал, неявную арендную плату и др. </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Если величину неявных издержек прибавить к явным издержкам, мы получим экономические издержки, или совокупные альтернативные издер</w:t>
      </w:r>
      <w:r w:rsidRPr="00962519">
        <w:rPr>
          <w:sz w:val="28"/>
          <w:szCs w:val="28"/>
        </w:rPr>
        <w:t>ж</w:t>
      </w:r>
      <w:r w:rsidRPr="00962519">
        <w:rPr>
          <w:sz w:val="28"/>
          <w:szCs w:val="28"/>
        </w:rPr>
        <w:t>ки. Экономические издержки производства товаров зависят от количества используемых ресурсов и цен на них. Если предприниматель использует со</w:t>
      </w:r>
      <w:r w:rsidRPr="00962519">
        <w:rPr>
          <w:sz w:val="28"/>
          <w:szCs w:val="28"/>
        </w:rPr>
        <w:t>б</w:t>
      </w:r>
      <w:r w:rsidRPr="00962519">
        <w:rPr>
          <w:sz w:val="28"/>
          <w:szCs w:val="28"/>
        </w:rPr>
        <w:t>ственные ресурсы, то для точного определения величины затрат цены на них должны быть выражены в таких же единицах, что и цена приобретаемых факторов производства.</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Невозвратные издержки - ранее произведенные и невозместимые ра</w:t>
      </w:r>
      <w:r w:rsidRPr="00962519">
        <w:rPr>
          <w:sz w:val="28"/>
          <w:szCs w:val="28"/>
        </w:rPr>
        <w:t>с</w:t>
      </w:r>
      <w:r w:rsidRPr="00962519">
        <w:rPr>
          <w:sz w:val="28"/>
          <w:szCs w:val="28"/>
        </w:rPr>
        <w:t xml:space="preserve">ходы (например, затраты на специальное оборудование, которое не имеет альтернативного применения). Альтернативные издержки в таком случае равны нулю. </w:t>
      </w:r>
    </w:p>
    <w:p w:rsidR="00962519" w:rsidRPr="007E05B6" w:rsidRDefault="00962519" w:rsidP="00962519">
      <w:pPr>
        <w:pStyle w:val="FR2"/>
        <w:spacing w:after="0" w:line="360" w:lineRule="auto"/>
        <w:ind w:left="0" w:firstLine="720"/>
        <w:jc w:val="center"/>
        <w:rPr>
          <w:sz w:val="32"/>
          <w:szCs w:val="32"/>
        </w:rPr>
      </w:pPr>
      <w:r>
        <w:rPr>
          <w:b w:val="0"/>
          <w:bCs w:val="0"/>
          <w:sz w:val="28"/>
          <w:szCs w:val="28"/>
        </w:rPr>
        <w:br w:type="page"/>
      </w:r>
      <w:r w:rsidR="007E05B6" w:rsidRPr="007E05B6">
        <w:rPr>
          <w:sz w:val="32"/>
          <w:szCs w:val="32"/>
        </w:rPr>
        <w:lastRenderedPageBreak/>
        <w:t xml:space="preserve">5. </w:t>
      </w:r>
      <w:r w:rsidRPr="007E05B6">
        <w:rPr>
          <w:sz w:val="32"/>
          <w:szCs w:val="32"/>
        </w:rPr>
        <w:t>Постоянные, переменные и общие издержки. Кривые издержек.</w:t>
      </w:r>
    </w:p>
    <w:p w:rsidR="00962519" w:rsidRPr="00962519" w:rsidRDefault="00962519" w:rsidP="00962519">
      <w:pPr>
        <w:pStyle w:val="FR2"/>
        <w:spacing w:after="0" w:line="360" w:lineRule="auto"/>
        <w:ind w:left="0" w:firstLine="720"/>
        <w:jc w:val="both"/>
        <w:rPr>
          <w:b w:val="0"/>
          <w:bCs w:val="0"/>
          <w:sz w:val="28"/>
          <w:szCs w:val="28"/>
        </w:rPr>
      </w:pP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 xml:space="preserve">Наряду с делением издержек </w:t>
      </w:r>
      <w:proofErr w:type="gramStart"/>
      <w:r w:rsidRPr="00962519">
        <w:rPr>
          <w:sz w:val="28"/>
          <w:szCs w:val="28"/>
        </w:rPr>
        <w:t>на</w:t>
      </w:r>
      <w:proofErr w:type="gramEnd"/>
      <w:r w:rsidRPr="00962519">
        <w:rPr>
          <w:sz w:val="28"/>
          <w:szCs w:val="28"/>
        </w:rPr>
        <w:t xml:space="preserve"> </w:t>
      </w:r>
      <w:proofErr w:type="gramStart"/>
      <w:r w:rsidRPr="00962519">
        <w:rPr>
          <w:sz w:val="28"/>
          <w:szCs w:val="28"/>
        </w:rPr>
        <w:t>явные</w:t>
      </w:r>
      <w:proofErr w:type="gramEnd"/>
      <w:r w:rsidRPr="00962519">
        <w:rPr>
          <w:sz w:val="28"/>
          <w:szCs w:val="28"/>
        </w:rPr>
        <w:t xml:space="preserve"> и неявные существует их кла</w:t>
      </w:r>
      <w:r w:rsidRPr="00962519">
        <w:rPr>
          <w:sz w:val="28"/>
          <w:szCs w:val="28"/>
        </w:rPr>
        <w:t>с</w:t>
      </w:r>
      <w:r w:rsidRPr="00962519">
        <w:rPr>
          <w:sz w:val="28"/>
          <w:szCs w:val="28"/>
        </w:rPr>
        <w:t>сификация по временным периодам, в течение которых фирма принимает то или иное производственное решение. Чтобы изменить объем производства, фирме приходится корректировать величину и состав своих затрат. Одни з</w:t>
      </w:r>
      <w:r w:rsidRPr="00962519">
        <w:rPr>
          <w:sz w:val="28"/>
          <w:szCs w:val="28"/>
        </w:rPr>
        <w:t>а</w:t>
      </w:r>
      <w:r w:rsidRPr="00962519">
        <w:rPr>
          <w:sz w:val="28"/>
          <w:szCs w:val="28"/>
        </w:rPr>
        <w:t>траты можно изменить довольно быстро, другие требуют для этого опред</w:t>
      </w:r>
      <w:r w:rsidRPr="00962519">
        <w:rPr>
          <w:sz w:val="28"/>
          <w:szCs w:val="28"/>
        </w:rPr>
        <w:t>е</w:t>
      </w:r>
      <w:r w:rsidRPr="00962519">
        <w:rPr>
          <w:sz w:val="28"/>
          <w:szCs w:val="28"/>
        </w:rPr>
        <w:t>ленного времени.</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Краткосрочный период — это временной интервал, недостаточный для модернизации или ввода в действие новых производственных мощностей предприятия. Однако в этот период фирма может увеличить объем выпуска продукции, повысив степень интенсивности использования уже имеющихся производственных мощностей (например, нанять дополнительных рабочих, закупить большее количество сырья, увеличить коэффициент сменности о</w:t>
      </w:r>
      <w:r w:rsidRPr="00962519">
        <w:rPr>
          <w:sz w:val="28"/>
          <w:szCs w:val="28"/>
        </w:rPr>
        <w:t>б</w:t>
      </w:r>
      <w:r w:rsidRPr="00962519">
        <w:rPr>
          <w:sz w:val="28"/>
          <w:szCs w:val="28"/>
        </w:rPr>
        <w:t>служивания оборудования и т.п.). Отсюда следует, что в краткосрочном п</w:t>
      </w:r>
      <w:r w:rsidRPr="00962519">
        <w:rPr>
          <w:sz w:val="28"/>
          <w:szCs w:val="28"/>
        </w:rPr>
        <w:t>е</w:t>
      </w:r>
      <w:r w:rsidRPr="00962519">
        <w:rPr>
          <w:sz w:val="28"/>
          <w:szCs w:val="28"/>
        </w:rPr>
        <w:t>риоде затраты могут быть либо постоянными, либо переменными.</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Постоянные издержки (</w:t>
      </w:r>
      <w:r w:rsidRPr="00962519">
        <w:rPr>
          <w:sz w:val="28"/>
          <w:szCs w:val="28"/>
          <w:lang w:val="en-US"/>
        </w:rPr>
        <w:t>TFC</w:t>
      </w:r>
      <w:r w:rsidRPr="00962519">
        <w:rPr>
          <w:sz w:val="28"/>
          <w:szCs w:val="28"/>
        </w:rPr>
        <w:t>) представляют собой сумму затрат, кот</w:t>
      </w:r>
      <w:r w:rsidRPr="00962519">
        <w:rPr>
          <w:sz w:val="28"/>
          <w:szCs w:val="28"/>
        </w:rPr>
        <w:t>о</w:t>
      </w:r>
      <w:r w:rsidRPr="00962519">
        <w:rPr>
          <w:sz w:val="28"/>
          <w:szCs w:val="28"/>
        </w:rPr>
        <w:t>рые не зависят от изменения объема производства. Постоянные издержки связаны с самим существованием фирмы и должны быть оплачены, даже е</w:t>
      </w:r>
      <w:r w:rsidRPr="00962519">
        <w:rPr>
          <w:sz w:val="28"/>
          <w:szCs w:val="28"/>
        </w:rPr>
        <w:t>с</w:t>
      </w:r>
      <w:r w:rsidRPr="00962519">
        <w:rPr>
          <w:sz w:val="28"/>
          <w:szCs w:val="28"/>
        </w:rPr>
        <w:t>ли фирма ничего не производит. Они включают в себя амортизационные о</w:t>
      </w:r>
      <w:r w:rsidRPr="00962519">
        <w:rPr>
          <w:sz w:val="28"/>
          <w:szCs w:val="28"/>
        </w:rPr>
        <w:t>т</w:t>
      </w:r>
      <w:r w:rsidRPr="00962519">
        <w:rPr>
          <w:sz w:val="28"/>
          <w:szCs w:val="28"/>
        </w:rPr>
        <w:t>числения на здания и оборудование; налог на имущество; страховые плат</w:t>
      </w:r>
      <w:r w:rsidRPr="00962519">
        <w:rPr>
          <w:sz w:val="28"/>
          <w:szCs w:val="28"/>
        </w:rPr>
        <w:t>е</w:t>
      </w:r>
      <w:r w:rsidRPr="00962519">
        <w:rPr>
          <w:sz w:val="28"/>
          <w:szCs w:val="28"/>
        </w:rPr>
        <w:t>жи; ремонт и эксплуатационные расходы; платежи по облигациям; жалованье высшему управленческому персоналу и др.</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Переменные издержки (</w:t>
      </w:r>
      <w:r w:rsidRPr="00962519">
        <w:rPr>
          <w:sz w:val="28"/>
          <w:szCs w:val="28"/>
          <w:lang w:val="en-US"/>
        </w:rPr>
        <w:t>TVC</w:t>
      </w:r>
      <w:r w:rsidRPr="00962519">
        <w:rPr>
          <w:sz w:val="28"/>
          <w:szCs w:val="28"/>
        </w:rPr>
        <w:t>) — это стоимость ресурсов, которые и</w:t>
      </w:r>
      <w:r w:rsidRPr="00962519">
        <w:rPr>
          <w:sz w:val="28"/>
          <w:szCs w:val="28"/>
        </w:rPr>
        <w:t>с</w:t>
      </w:r>
      <w:r w:rsidRPr="00962519">
        <w:rPr>
          <w:sz w:val="28"/>
          <w:szCs w:val="28"/>
        </w:rPr>
        <w:t>пользуются непосредственно для производства данного объема продукции. Элементами переменных издержек являются затраты на сырье, топливо, энергию; оплата транспортных услуг; оплата большей части трудовых ресу</w:t>
      </w:r>
      <w:r w:rsidRPr="00962519">
        <w:rPr>
          <w:sz w:val="28"/>
          <w:szCs w:val="28"/>
        </w:rPr>
        <w:t>р</w:t>
      </w:r>
      <w:r w:rsidRPr="00962519">
        <w:rPr>
          <w:sz w:val="28"/>
          <w:szCs w:val="28"/>
        </w:rPr>
        <w:t xml:space="preserve">сов (заработная плата). В отличие от </w:t>
      </w:r>
      <w:proofErr w:type="gramStart"/>
      <w:r w:rsidRPr="00962519">
        <w:rPr>
          <w:sz w:val="28"/>
          <w:szCs w:val="28"/>
        </w:rPr>
        <w:t>постоянных</w:t>
      </w:r>
      <w:proofErr w:type="gramEnd"/>
      <w:r w:rsidRPr="00962519">
        <w:rPr>
          <w:sz w:val="28"/>
          <w:szCs w:val="28"/>
        </w:rPr>
        <w:t xml:space="preserve"> переменные издержки зав</w:t>
      </w:r>
      <w:r w:rsidRPr="00962519">
        <w:rPr>
          <w:sz w:val="28"/>
          <w:szCs w:val="28"/>
        </w:rPr>
        <w:t>и</w:t>
      </w:r>
      <w:r w:rsidRPr="00962519">
        <w:rPr>
          <w:sz w:val="28"/>
          <w:szCs w:val="28"/>
        </w:rPr>
        <w:t xml:space="preserve">сят от объема выпуска продукции. Однако следует отметить, что прирост </w:t>
      </w:r>
      <w:r w:rsidRPr="00962519">
        <w:rPr>
          <w:sz w:val="28"/>
          <w:szCs w:val="28"/>
        </w:rPr>
        <w:lastRenderedPageBreak/>
        <w:t xml:space="preserve">суммы переменных издержек, связанный с увеличением объема производства на 1 единицу, не является постоянным.  </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В начале процесса увеличения производства переменные издержки б</w:t>
      </w:r>
      <w:r w:rsidRPr="00962519">
        <w:rPr>
          <w:sz w:val="28"/>
          <w:szCs w:val="28"/>
        </w:rPr>
        <w:t>у</w:t>
      </w:r>
      <w:r w:rsidRPr="00962519">
        <w:rPr>
          <w:sz w:val="28"/>
          <w:szCs w:val="28"/>
        </w:rPr>
        <w:t>дут какое-то время возрастать уменьшающимися темпами; и так будет пр</w:t>
      </w:r>
      <w:r w:rsidRPr="00962519">
        <w:rPr>
          <w:sz w:val="28"/>
          <w:szCs w:val="28"/>
        </w:rPr>
        <w:t>о</w:t>
      </w:r>
      <w:r w:rsidRPr="00962519">
        <w:rPr>
          <w:sz w:val="28"/>
          <w:szCs w:val="28"/>
        </w:rPr>
        <w:t xml:space="preserve">должаться до конкретной величины объема производимой продукции. Затем переменные издержки </w:t>
      </w:r>
      <w:proofErr w:type="gramStart"/>
      <w:r w:rsidRPr="00962519">
        <w:rPr>
          <w:sz w:val="28"/>
          <w:szCs w:val="28"/>
        </w:rPr>
        <w:t>начнут увеличиваться нарастающими темпами в ра</w:t>
      </w:r>
      <w:r w:rsidRPr="00962519">
        <w:rPr>
          <w:sz w:val="28"/>
          <w:szCs w:val="28"/>
        </w:rPr>
        <w:t>с</w:t>
      </w:r>
      <w:r w:rsidRPr="00962519">
        <w:rPr>
          <w:sz w:val="28"/>
          <w:szCs w:val="28"/>
        </w:rPr>
        <w:t>чете на каждую последующую единицу производимой продукции Такое п</w:t>
      </w:r>
      <w:r w:rsidRPr="00962519">
        <w:rPr>
          <w:sz w:val="28"/>
          <w:szCs w:val="28"/>
        </w:rPr>
        <w:t>о</w:t>
      </w:r>
      <w:r w:rsidRPr="00962519">
        <w:rPr>
          <w:sz w:val="28"/>
          <w:szCs w:val="28"/>
        </w:rPr>
        <w:t>ведение переменных издержек обусловливается</w:t>
      </w:r>
      <w:proofErr w:type="gramEnd"/>
      <w:r w:rsidRPr="00962519">
        <w:rPr>
          <w:sz w:val="28"/>
          <w:szCs w:val="28"/>
        </w:rPr>
        <w:t xml:space="preserve"> законом убывающей отдачи. Увеличе</w:t>
      </w:r>
      <w:r w:rsidRPr="00962519">
        <w:rPr>
          <w:sz w:val="28"/>
          <w:szCs w:val="28"/>
        </w:rPr>
        <w:softHyphen/>
        <w:t>ние предельного продукта в течение какого-то времени будет выз</w:t>
      </w:r>
      <w:r w:rsidRPr="00962519">
        <w:rPr>
          <w:sz w:val="28"/>
          <w:szCs w:val="28"/>
        </w:rPr>
        <w:t>ы</w:t>
      </w:r>
      <w:r w:rsidRPr="00962519">
        <w:rPr>
          <w:sz w:val="28"/>
          <w:szCs w:val="28"/>
        </w:rPr>
        <w:t>вать все меньший и меньший прирост переменных ресурсов для произво</w:t>
      </w:r>
      <w:r w:rsidRPr="00962519">
        <w:rPr>
          <w:sz w:val="28"/>
          <w:szCs w:val="28"/>
        </w:rPr>
        <w:t>д</w:t>
      </w:r>
      <w:r w:rsidRPr="00962519">
        <w:rPr>
          <w:sz w:val="28"/>
          <w:szCs w:val="28"/>
        </w:rPr>
        <w:t xml:space="preserve">ства каждой дополнительной единицы продукции. </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А поскольку все единицы переменных ресурсов покупаются по одной и той же цене, это значит, что сумма переменных издержек будет возрастать уменьшающимися темпами. Но как только предельная производительность начнет падать в соответствии с законом убывающей отдачи, все большее и большее количество дополнительных переменных ресурсов придется испол</w:t>
      </w:r>
      <w:r w:rsidRPr="00962519">
        <w:rPr>
          <w:sz w:val="28"/>
          <w:szCs w:val="28"/>
        </w:rPr>
        <w:t>ь</w:t>
      </w:r>
      <w:r w:rsidRPr="00962519">
        <w:rPr>
          <w:sz w:val="28"/>
          <w:szCs w:val="28"/>
        </w:rPr>
        <w:t>зовать для производства каждой последующей единицы продукции. Сумма переменных издержек, таким образом, будет увеличиваться нарастающими темпами</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Сумма постоянных и переменных издержек, связанных с произво</w:t>
      </w:r>
      <w:r w:rsidRPr="00962519">
        <w:rPr>
          <w:sz w:val="28"/>
          <w:szCs w:val="28"/>
        </w:rPr>
        <w:t>д</w:t>
      </w:r>
      <w:r w:rsidRPr="00962519">
        <w:rPr>
          <w:sz w:val="28"/>
          <w:szCs w:val="28"/>
        </w:rPr>
        <w:t>ством определенного количества продукции, называется совокупными и</w:t>
      </w:r>
      <w:r w:rsidRPr="00962519">
        <w:rPr>
          <w:sz w:val="28"/>
          <w:szCs w:val="28"/>
        </w:rPr>
        <w:t>з</w:t>
      </w:r>
      <w:r w:rsidRPr="00962519">
        <w:rPr>
          <w:sz w:val="28"/>
          <w:szCs w:val="28"/>
        </w:rPr>
        <w:t>держками (ТС). Таким образом, получаем следующее равенство:</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 xml:space="preserve">ТС - </w:t>
      </w:r>
      <w:r w:rsidRPr="00962519">
        <w:rPr>
          <w:sz w:val="28"/>
          <w:szCs w:val="28"/>
          <w:lang w:val="en-US"/>
        </w:rPr>
        <w:t>TF</w:t>
      </w:r>
      <w:proofErr w:type="gramStart"/>
      <w:r w:rsidRPr="00962519">
        <w:rPr>
          <w:sz w:val="28"/>
          <w:szCs w:val="28"/>
        </w:rPr>
        <w:t>С</w:t>
      </w:r>
      <w:proofErr w:type="gramEnd"/>
      <w:r w:rsidRPr="00962519">
        <w:rPr>
          <w:sz w:val="28"/>
          <w:szCs w:val="28"/>
        </w:rPr>
        <w:t xml:space="preserve"> + </w:t>
      </w:r>
      <w:r w:rsidRPr="00962519">
        <w:rPr>
          <w:sz w:val="28"/>
          <w:szCs w:val="28"/>
          <w:lang w:val="en-US"/>
        </w:rPr>
        <w:t>TVC</w:t>
      </w:r>
      <w:r w:rsidRPr="00962519">
        <w:rPr>
          <w:sz w:val="28"/>
          <w:szCs w:val="28"/>
        </w:rPr>
        <w:t>.</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Динамика рассмотренных видов издержек представлена в таблице.</w:t>
      </w:r>
    </w:p>
    <w:p w:rsidR="00962519" w:rsidRPr="00962519" w:rsidRDefault="00962519" w:rsidP="00962519">
      <w:pPr>
        <w:shd w:val="clear" w:color="auto" w:fill="FFFFFF"/>
        <w:autoSpaceDE w:val="0"/>
        <w:autoSpaceDN w:val="0"/>
        <w:adjustRightInd w:val="0"/>
        <w:spacing w:line="360" w:lineRule="auto"/>
        <w:ind w:firstLine="720"/>
        <w:rPr>
          <w:sz w:val="28"/>
          <w:szCs w:val="28"/>
        </w:rPr>
      </w:pPr>
    </w:p>
    <w:tbl>
      <w:tblPr>
        <w:tblW w:w="9498"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109"/>
        <w:gridCol w:w="979"/>
        <w:gridCol w:w="1030"/>
        <w:gridCol w:w="886"/>
        <w:gridCol w:w="1152"/>
        <w:gridCol w:w="1282"/>
        <w:gridCol w:w="1224"/>
        <w:gridCol w:w="1836"/>
      </w:tblGrid>
      <w:tr w:rsidR="00962519" w:rsidRPr="00962519">
        <w:tblPrEx>
          <w:tblCellMar>
            <w:top w:w="0" w:type="dxa"/>
            <w:bottom w:w="0" w:type="dxa"/>
          </w:tblCellMar>
        </w:tblPrEx>
        <w:trPr>
          <w:trHeight w:val="288"/>
        </w:trPr>
        <w:tc>
          <w:tcPr>
            <w:tcW w:w="4004" w:type="dxa"/>
            <w:gridSpan w:val="4"/>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Показатели общих издержек</w:t>
            </w:r>
          </w:p>
        </w:tc>
        <w:tc>
          <w:tcPr>
            <w:tcW w:w="5494" w:type="dxa"/>
            <w:gridSpan w:val="4"/>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Показатели средних издержек</w:t>
            </w:r>
          </w:p>
        </w:tc>
      </w:tr>
      <w:tr w:rsidR="00962519" w:rsidRPr="00962519">
        <w:tblPrEx>
          <w:tblCellMar>
            <w:top w:w="0" w:type="dxa"/>
            <w:bottom w:w="0" w:type="dxa"/>
          </w:tblCellMar>
        </w:tblPrEx>
        <w:trPr>
          <w:cantSplit/>
          <w:trHeight w:val="274"/>
        </w:trPr>
        <w:tc>
          <w:tcPr>
            <w:tcW w:w="1109"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(1)</w:t>
            </w:r>
          </w:p>
        </w:tc>
        <w:tc>
          <w:tcPr>
            <w:tcW w:w="979"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(2)</w:t>
            </w:r>
          </w:p>
        </w:tc>
        <w:tc>
          <w:tcPr>
            <w:tcW w:w="1030"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(3)</w:t>
            </w:r>
          </w:p>
        </w:tc>
        <w:tc>
          <w:tcPr>
            <w:tcW w:w="886"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(4)</w:t>
            </w:r>
          </w:p>
        </w:tc>
        <w:tc>
          <w:tcPr>
            <w:tcW w:w="1152"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(5)</w:t>
            </w:r>
          </w:p>
        </w:tc>
        <w:tc>
          <w:tcPr>
            <w:tcW w:w="1282"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(6)</w:t>
            </w:r>
          </w:p>
        </w:tc>
        <w:tc>
          <w:tcPr>
            <w:tcW w:w="1224"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(7)</w:t>
            </w:r>
          </w:p>
        </w:tc>
        <w:tc>
          <w:tcPr>
            <w:tcW w:w="1836"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(8)</w:t>
            </w:r>
          </w:p>
        </w:tc>
      </w:tr>
      <w:tr w:rsidR="00962519" w:rsidRPr="00962519">
        <w:tblPrEx>
          <w:tblCellMar>
            <w:top w:w="0" w:type="dxa"/>
            <w:bottom w:w="0" w:type="dxa"/>
          </w:tblCellMar>
        </w:tblPrEx>
        <w:trPr>
          <w:cantSplit/>
          <w:trHeight w:val="1590"/>
        </w:trPr>
        <w:tc>
          <w:tcPr>
            <w:tcW w:w="1109"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lastRenderedPageBreak/>
              <w:t>Количество произв</w:t>
            </w:r>
            <w:r w:rsidRPr="00962519">
              <w:t>е</w:t>
            </w:r>
            <w:r w:rsidRPr="00962519">
              <w:t xml:space="preserve">денной продукции, </w:t>
            </w:r>
            <w:proofErr w:type="gramStart"/>
            <w:r w:rsidRPr="00962519">
              <w:t>ед</w:t>
            </w:r>
            <w:proofErr w:type="gramEnd"/>
            <w:r w:rsidRPr="00962519">
              <w:t xml:space="preserve"> (</w:t>
            </w:r>
            <w:r w:rsidRPr="00962519">
              <w:rPr>
                <w:lang w:val="en-US"/>
              </w:rPr>
              <w:t>Q</w:t>
            </w:r>
            <w:r w:rsidRPr="00962519">
              <w:t>)</w:t>
            </w:r>
          </w:p>
        </w:tc>
        <w:tc>
          <w:tcPr>
            <w:tcW w:w="979"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Сумма</w:t>
            </w:r>
          </w:p>
          <w:p w:rsidR="00962519" w:rsidRPr="00962519" w:rsidRDefault="00962519" w:rsidP="00962519">
            <w:pPr>
              <w:widowControl/>
              <w:shd w:val="clear" w:color="auto" w:fill="FFFFFF"/>
              <w:autoSpaceDE w:val="0"/>
              <w:autoSpaceDN w:val="0"/>
              <w:adjustRightInd w:val="0"/>
              <w:spacing w:line="360" w:lineRule="auto"/>
              <w:ind w:firstLine="0"/>
            </w:pPr>
            <w:r w:rsidRPr="00962519">
              <w:t>постоя</w:t>
            </w:r>
            <w:r w:rsidRPr="00962519">
              <w:t>н</w:t>
            </w:r>
            <w:r w:rsidRPr="00962519">
              <w:t>ных</w:t>
            </w:r>
          </w:p>
          <w:p w:rsidR="00962519" w:rsidRPr="00962519" w:rsidRDefault="00962519" w:rsidP="00962519">
            <w:pPr>
              <w:widowControl/>
              <w:shd w:val="clear" w:color="auto" w:fill="FFFFFF"/>
              <w:autoSpaceDE w:val="0"/>
              <w:autoSpaceDN w:val="0"/>
              <w:adjustRightInd w:val="0"/>
              <w:spacing w:line="360" w:lineRule="auto"/>
              <w:ind w:firstLine="0"/>
            </w:pPr>
            <w:r w:rsidRPr="00962519">
              <w:t>издержек (</w:t>
            </w:r>
            <w:r w:rsidRPr="00962519">
              <w:rPr>
                <w:lang w:val="en-US"/>
              </w:rPr>
              <w:t>TFC</w:t>
            </w:r>
            <w:r w:rsidRPr="00962519">
              <w:t>)</w:t>
            </w:r>
          </w:p>
        </w:tc>
        <w:tc>
          <w:tcPr>
            <w:tcW w:w="1030"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Сумма</w:t>
            </w:r>
          </w:p>
          <w:p w:rsidR="00962519" w:rsidRPr="00962519" w:rsidRDefault="00962519" w:rsidP="00962519">
            <w:pPr>
              <w:widowControl/>
              <w:shd w:val="clear" w:color="auto" w:fill="FFFFFF"/>
              <w:autoSpaceDE w:val="0"/>
              <w:autoSpaceDN w:val="0"/>
              <w:adjustRightInd w:val="0"/>
              <w:spacing w:line="360" w:lineRule="auto"/>
              <w:ind w:firstLine="0"/>
            </w:pPr>
            <w:r w:rsidRPr="00962519">
              <w:t>переме</w:t>
            </w:r>
            <w:r w:rsidRPr="00962519">
              <w:t>н</w:t>
            </w:r>
            <w:r w:rsidRPr="00962519">
              <w:t>ных</w:t>
            </w:r>
          </w:p>
          <w:p w:rsidR="00962519" w:rsidRPr="00962519" w:rsidRDefault="00962519" w:rsidP="00962519">
            <w:pPr>
              <w:widowControl/>
              <w:shd w:val="clear" w:color="auto" w:fill="FFFFFF"/>
              <w:autoSpaceDE w:val="0"/>
              <w:autoSpaceDN w:val="0"/>
              <w:adjustRightInd w:val="0"/>
              <w:spacing w:line="360" w:lineRule="auto"/>
              <w:ind w:firstLine="0"/>
            </w:pPr>
            <w:r w:rsidRPr="00962519">
              <w:t>издержек (</w:t>
            </w:r>
            <w:r w:rsidRPr="00962519">
              <w:rPr>
                <w:lang w:val="en-US"/>
              </w:rPr>
              <w:t>TVC</w:t>
            </w:r>
            <w:r w:rsidRPr="00962519">
              <w:t>)</w:t>
            </w:r>
          </w:p>
        </w:tc>
        <w:tc>
          <w:tcPr>
            <w:tcW w:w="886"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Сумма</w:t>
            </w:r>
          </w:p>
          <w:p w:rsidR="00962519" w:rsidRPr="00962519" w:rsidRDefault="00962519" w:rsidP="00962519">
            <w:pPr>
              <w:widowControl/>
              <w:shd w:val="clear" w:color="auto" w:fill="FFFFFF"/>
              <w:autoSpaceDE w:val="0"/>
              <w:autoSpaceDN w:val="0"/>
              <w:adjustRightInd w:val="0"/>
              <w:spacing w:line="360" w:lineRule="auto"/>
              <w:ind w:firstLine="0"/>
            </w:pPr>
            <w:r w:rsidRPr="00962519">
              <w:t>общих</w:t>
            </w:r>
          </w:p>
          <w:p w:rsidR="00962519" w:rsidRPr="00962519" w:rsidRDefault="00962519" w:rsidP="00962519">
            <w:pPr>
              <w:widowControl/>
              <w:shd w:val="clear" w:color="auto" w:fill="FFFFFF"/>
              <w:autoSpaceDE w:val="0"/>
              <w:autoSpaceDN w:val="0"/>
              <w:adjustRightInd w:val="0"/>
              <w:spacing w:line="360" w:lineRule="auto"/>
              <w:ind w:firstLine="0"/>
            </w:pPr>
            <w:r w:rsidRPr="00962519">
              <w:t>издержек (ТС)</w:t>
            </w:r>
          </w:p>
          <w:p w:rsidR="00962519" w:rsidRPr="007E05B6" w:rsidRDefault="00962519" w:rsidP="00962519">
            <w:pPr>
              <w:widowControl/>
              <w:shd w:val="clear" w:color="auto" w:fill="FFFFFF"/>
              <w:autoSpaceDE w:val="0"/>
              <w:autoSpaceDN w:val="0"/>
              <w:adjustRightInd w:val="0"/>
              <w:spacing w:line="360" w:lineRule="auto"/>
              <w:ind w:firstLine="0"/>
            </w:pPr>
            <w:r w:rsidRPr="00962519">
              <w:rPr>
                <w:lang w:val="en-US"/>
              </w:rPr>
              <w:t>TC</w:t>
            </w:r>
            <w:r w:rsidRPr="007E05B6">
              <w:t xml:space="preserve"> = </w:t>
            </w:r>
            <w:r w:rsidRPr="00962519">
              <w:rPr>
                <w:lang w:val="en-US"/>
              </w:rPr>
              <w:t>TFC</w:t>
            </w:r>
            <w:r w:rsidRPr="007E05B6">
              <w:t xml:space="preserve"> + </w:t>
            </w:r>
            <w:r w:rsidRPr="00962519">
              <w:rPr>
                <w:lang w:val="en-US"/>
              </w:rPr>
              <w:t>TVC</w:t>
            </w:r>
          </w:p>
        </w:tc>
        <w:tc>
          <w:tcPr>
            <w:tcW w:w="1152"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Средние</w:t>
            </w:r>
          </w:p>
          <w:p w:rsidR="00962519" w:rsidRPr="00962519" w:rsidRDefault="00962519" w:rsidP="00962519">
            <w:pPr>
              <w:widowControl/>
              <w:shd w:val="clear" w:color="auto" w:fill="FFFFFF"/>
              <w:autoSpaceDE w:val="0"/>
              <w:autoSpaceDN w:val="0"/>
              <w:adjustRightInd w:val="0"/>
              <w:spacing w:line="360" w:lineRule="auto"/>
              <w:ind w:firstLine="0"/>
            </w:pPr>
            <w:r w:rsidRPr="00962519">
              <w:t>постоянные</w:t>
            </w:r>
          </w:p>
          <w:p w:rsidR="00962519" w:rsidRPr="007E05B6" w:rsidRDefault="00962519" w:rsidP="00962519">
            <w:pPr>
              <w:widowControl/>
              <w:shd w:val="clear" w:color="auto" w:fill="FFFFFF"/>
              <w:autoSpaceDE w:val="0"/>
              <w:autoSpaceDN w:val="0"/>
              <w:adjustRightInd w:val="0"/>
              <w:spacing w:line="360" w:lineRule="auto"/>
              <w:ind w:firstLine="0"/>
            </w:pPr>
            <w:r w:rsidRPr="00962519">
              <w:t>издержки</w:t>
            </w:r>
          </w:p>
          <w:p w:rsidR="00962519" w:rsidRPr="00962519" w:rsidRDefault="00962519" w:rsidP="00962519">
            <w:pPr>
              <w:widowControl/>
              <w:shd w:val="clear" w:color="auto" w:fill="FFFFFF"/>
              <w:autoSpaceDE w:val="0"/>
              <w:autoSpaceDN w:val="0"/>
              <w:adjustRightInd w:val="0"/>
              <w:spacing w:line="360" w:lineRule="auto"/>
              <w:ind w:firstLine="0"/>
            </w:pPr>
            <w:r w:rsidRPr="00962519">
              <w:t>(</w:t>
            </w:r>
            <w:r w:rsidRPr="00962519">
              <w:rPr>
                <w:lang w:val="en-US"/>
              </w:rPr>
              <w:t>AFC</w:t>
            </w:r>
            <w:r w:rsidRPr="00962519">
              <w:t>)</w:t>
            </w:r>
          </w:p>
          <w:p w:rsidR="00962519" w:rsidRPr="007E05B6" w:rsidRDefault="00962519" w:rsidP="00962519">
            <w:pPr>
              <w:widowControl/>
              <w:shd w:val="clear" w:color="auto" w:fill="FFFFFF"/>
              <w:autoSpaceDE w:val="0"/>
              <w:autoSpaceDN w:val="0"/>
              <w:adjustRightInd w:val="0"/>
              <w:spacing w:line="360" w:lineRule="auto"/>
              <w:ind w:firstLine="0"/>
            </w:pPr>
            <w:r w:rsidRPr="00962519">
              <w:rPr>
                <w:lang w:val="en-US"/>
              </w:rPr>
              <w:t>AFC</w:t>
            </w:r>
            <w:r w:rsidRPr="007E05B6">
              <w:t xml:space="preserve"> = </w:t>
            </w:r>
            <w:r w:rsidRPr="00962519">
              <w:rPr>
                <w:lang w:val="en-US"/>
              </w:rPr>
              <w:t>TFC</w:t>
            </w:r>
            <w:r w:rsidRPr="007E05B6">
              <w:t>/</w:t>
            </w:r>
            <w:r w:rsidRPr="00962519">
              <w:rPr>
                <w:lang w:val="en-US"/>
              </w:rPr>
              <w:t>Q</w:t>
            </w:r>
          </w:p>
        </w:tc>
        <w:tc>
          <w:tcPr>
            <w:tcW w:w="1282"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Средние</w:t>
            </w:r>
          </w:p>
          <w:p w:rsidR="00962519" w:rsidRPr="00962519" w:rsidRDefault="00962519" w:rsidP="00962519">
            <w:pPr>
              <w:widowControl/>
              <w:shd w:val="clear" w:color="auto" w:fill="FFFFFF"/>
              <w:autoSpaceDE w:val="0"/>
              <w:autoSpaceDN w:val="0"/>
              <w:adjustRightInd w:val="0"/>
              <w:spacing w:line="360" w:lineRule="auto"/>
              <w:ind w:firstLine="0"/>
            </w:pPr>
            <w:r w:rsidRPr="00962519">
              <w:t>переменные</w:t>
            </w:r>
          </w:p>
          <w:p w:rsidR="00962519" w:rsidRPr="00962519" w:rsidRDefault="00962519" w:rsidP="00962519">
            <w:pPr>
              <w:widowControl/>
              <w:shd w:val="clear" w:color="auto" w:fill="FFFFFF"/>
              <w:autoSpaceDE w:val="0"/>
              <w:autoSpaceDN w:val="0"/>
              <w:adjustRightInd w:val="0"/>
              <w:spacing w:line="360" w:lineRule="auto"/>
              <w:ind w:firstLine="0"/>
            </w:pPr>
            <w:r w:rsidRPr="00962519">
              <w:t>издержки (</w:t>
            </w:r>
            <w:r w:rsidRPr="00962519">
              <w:rPr>
                <w:lang w:val="en-US"/>
              </w:rPr>
              <w:t>AVC</w:t>
            </w:r>
            <w:r w:rsidRPr="007E05B6">
              <w:t>)</w:t>
            </w:r>
          </w:p>
          <w:p w:rsidR="00962519" w:rsidRPr="007E05B6" w:rsidRDefault="00962519" w:rsidP="00962519">
            <w:pPr>
              <w:widowControl/>
              <w:shd w:val="clear" w:color="auto" w:fill="FFFFFF"/>
              <w:autoSpaceDE w:val="0"/>
              <w:autoSpaceDN w:val="0"/>
              <w:adjustRightInd w:val="0"/>
              <w:spacing w:line="360" w:lineRule="auto"/>
              <w:ind w:firstLine="0"/>
            </w:pPr>
            <w:r w:rsidRPr="00962519">
              <w:rPr>
                <w:lang w:val="en-US"/>
              </w:rPr>
              <w:t>AVC</w:t>
            </w:r>
            <w:r w:rsidRPr="007E05B6">
              <w:t>=</w:t>
            </w:r>
            <w:r w:rsidRPr="00962519">
              <w:rPr>
                <w:lang w:val="en-US"/>
              </w:rPr>
              <w:t>TVC</w:t>
            </w:r>
            <w:r w:rsidRPr="007E05B6">
              <w:t>/</w:t>
            </w:r>
            <w:r w:rsidRPr="00962519">
              <w:rPr>
                <w:lang w:val="en-US"/>
              </w:rPr>
              <w:t>Q</w:t>
            </w:r>
          </w:p>
        </w:tc>
        <w:tc>
          <w:tcPr>
            <w:tcW w:w="1224"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Средние</w:t>
            </w:r>
          </w:p>
          <w:p w:rsidR="00962519" w:rsidRPr="00962519" w:rsidRDefault="00962519" w:rsidP="00962519">
            <w:pPr>
              <w:widowControl/>
              <w:shd w:val="clear" w:color="auto" w:fill="FFFFFF"/>
              <w:autoSpaceDE w:val="0"/>
              <w:autoSpaceDN w:val="0"/>
              <w:adjustRightInd w:val="0"/>
              <w:spacing w:line="360" w:lineRule="auto"/>
              <w:ind w:firstLine="0"/>
            </w:pPr>
            <w:r w:rsidRPr="00962519">
              <w:t>общие</w:t>
            </w:r>
          </w:p>
          <w:p w:rsidR="00962519" w:rsidRPr="007E05B6" w:rsidRDefault="00962519" w:rsidP="00962519">
            <w:pPr>
              <w:widowControl/>
              <w:shd w:val="clear" w:color="auto" w:fill="FFFFFF"/>
              <w:autoSpaceDE w:val="0"/>
              <w:autoSpaceDN w:val="0"/>
              <w:adjustRightInd w:val="0"/>
              <w:spacing w:line="360" w:lineRule="auto"/>
              <w:ind w:firstLine="0"/>
            </w:pPr>
            <w:r w:rsidRPr="00962519">
              <w:t>издержки</w:t>
            </w:r>
          </w:p>
          <w:p w:rsidR="00962519" w:rsidRPr="00962519" w:rsidRDefault="00962519" w:rsidP="00962519">
            <w:pPr>
              <w:widowControl/>
              <w:shd w:val="clear" w:color="auto" w:fill="FFFFFF"/>
              <w:autoSpaceDE w:val="0"/>
              <w:autoSpaceDN w:val="0"/>
              <w:adjustRightInd w:val="0"/>
              <w:spacing w:line="360" w:lineRule="auto"/>
              <w:ind w:firstLine="0"/>
            </w:pPr>
            <w:r w:rsidRPr="00962519">
              <w:t>(АТС)</w:t>
            </w:r>
          </w:p>
          <w:p w:rsidR="00962519" w:rsidRPr="00962519" w:rsidRDefault="00962519" w:rsidP="00962519">
            <w:pPr>
              <w:widowControl/>
              <w:shd w:val="clear" w:color="auto" w:fill="FFFFFF"/>
              <w:autoSpaceDE w:val="0"/>
              <w:autoSpaceDN w:val="0"/>
              <w:adjustRightInd w:val="0"/>
              <w:spacing w:line="360" w:lineRule="auto"/>
              <w:ind w:firstLine="0"/>
            </w:pPr>
            <w:r w:rsidRPr="00962519">
              <w:t xml:space="preserve">АТС= </w:t>
            </w:r>
            <w:r w:rsidRPr="00962519">
              <w:rPr>
                <w:lang w:val="en-US"/>
              </w:rPr>
              <w:t>TC</w:t>
            </w:r>
            <w:r w:rsidRPr="00962519">
              <w:t>/</w:t>
            </w:r>
            <w:r w:rsidRPr="00962519">
              <w:rPr>
                <w:lang w:val="en-US"/>
              </w:rPr>
              <w:t>Q</w:t>
            </w:r>
          </w:p>
        </w:tc>
        <w:tc>
          <w:tcPr>
            <w:tcW w:w="1836"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Предельные</w:t>
            </w:r>
          </w:p>
          <w:p w:rsidR="00962519" w:rsidRPr="00962519" w:rsidRDefault="00962519" w:rsidP="00962519">
            <w:pPr>
              <w:widowControl/>
              <w:shd w:val="clear" w:color="auto" w:fill="FFFFFF"/>
              <w:autoSpaceDE w:val="0"/>
              <w:autoSpaceDN w:val="0"/>
              <w:adjustRightInd w:val="0"/>
              <w:spacing w:line="360" w:lineRule="auto"/>
              <w:ind w:firstLine="0"/>
            </w:pPr>
            <w:r w:rsidRPr="00962519">
              <w:t>издержки</w:t>
            </w:r>
          </w:p>
          <w:p w:rsidR="00962519" w:rsidRPr="00962519" w:rsidRDefault="00962519" w:rsidP="00962519">
            <w:pPr>
              <w:widowControl/>
              <w:shd w:val="clear" w:color="auto" w:fill="FFFFFF"/>
              <w:autoSpaceDE w:val="0"/>
              <w:autoSpaceDN w:val="0"/>
              <w:adjustRightInd w:val="0"/>
              <w:spacing w:line="360" w:lineRule="auto"/>
              <w:ind w:firstLine="0"/>
            </w:pPr>
            <w:r w:rsidRPr="00962519">
              <w:t>MC=</w:t>
            </w:r>
            <w:r w:rsidRPr="00962519">
              <w:rPr>
                <w:vertAlign w:val="superscript"/>
              </w:rPr>
              <w:t>=</w:t>
            </w:r>
            <w:r w:rsidRPr="00962519">
              <w:t xml:space="preserve"> изменение в ТС/ изменение в </w:t>
            </w:r>
            <w:r w:rsidRPr="00962519">
              <w:rPr>
                <w:lang w:val="en-US"/>
              </w:rPr>
              <w:t>Q</w:t>
            </w:r>
          </w:p>
        </w:tc>
      </w:tr>
      <w:tr w:rsidR="00962519" w:rsidRPr="00962519">
        <w:tblPrEx>
          <w:tblCellMar>
            <w:top w:w="0" w:type="dxa"/>
            <w:bottom w:w="0" w:type="dxa"/>
          </w:tblCellMar>
        </w:tblPrEx>
        <w:trPr>
          <w:trHeight w:val="331"/>
        </w:trPr>
        <w:tc>
          <w:tcPr>
            <w:tcW w:w="1109"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0</w:t>
            </w:r>
          </w:p>
        </w:tc>
        <w:tc>
          <w:tcPr>
            <w:tcW w:w="979"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100</w:t>
            </w:r>
          </w:p>
        </w:tc>
        <w:tc>
          <w:tcPr>
            <w:tcW w:w="1030"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0</w:t>
            </w:r>
          </w:p>
        </w:tc>
        <w:tc>
          <w:tcPr>
            <w:tcW w:w="886"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100</w:t>
            </w:r>
          </w:p>
        </w:tc>
        <w:tc>
          <w:tcPr>
            <w:tcW w:w="1152"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100,00</w:t>
            </w:r>
          </w:p>
        </w:tc>
        <w:tc>
          <w:tcPr>
            <w:tcW w:w="1282"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90,00</w:t>
            </w:r>
          </w:p>
        </w:tc>
        <w:tc>
          <w:tcPr>
            <w:tcW w:w="1224"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190,00</w:t>
            </w:r>
          </w:p>
        </w:tc>
        <w:tc>
          <w:tcPr>
            <w:tcW w:w="1836"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90</w:t>
            </w:r>
          </w:p>
        </w:tc>
      </w:tr>
      <w:tr w:rsidR="00962519" w:rsidRPr="00962519">
        <w:tblPrEx>
          <w:tblCellMar>
            <w:top w:w="0" w:type="dxa"/>
            <w:bottom w:w="0" w:type="dxa"/>
          </w:tblCellMar>
        </w:tblPrEx>
        <w:trPr>
          <w:trHeight w:val="173"/>
        </w:trPr>
        <w:tc>
          <w:tcPr>
            <w:tcW w:w="1109"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1</w:t>
            </w:r>
          </w:p>
        </w:tc>
        <w:tc>
          <w:tcPr>
            <w:tcW w:w="979"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100</w:t>
            </w:r>
          </w:p>
        </w:tc>
        <w:tc>
          <w:tcPr>
            <w:tcW w:w="1030"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90</w:t>
            </w:r>
          </w:p>
        </w:tc>
        <w:tc>
          <w:tcPr>
            <w:tcW w:w="886"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190</w:t>
            </w:r>
          </w:p>
        </w:tc>
        <w:tc>
          <w:tcPr>
            <w:tcW w:w="1152"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50,00</w:t>
            </w:r>
          </w:p>
        </w:tc>
        <w:tc>
          <w:tcPr>
            <w:tcW w:w="1282"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85,00</w:t>
            </w:r>
          </w:p>
        </w:tc>
        <w:tc>
          <w:tcPr>
            <w:tcW w:w="1224"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135,00</w:t>
            </w:r>
          </w:p>
        </w:tc>
        <w:tc>
          <w:tcPr>
            <w:tcW w:w="1836"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80</w:t>
            </w:r>
          </w:p>
        </w:tc>
      </w:tr>
      <w:tr w:rsidR="00962519" w:rsidRPr="00962519">
        <w:tblPrEx>
          <w:tblCellMar>
            <w:top w:w="0" w:type="dxa"/>
            <w:bottom w:w="0" w:type="dxa"/>
          </w:tblCellMar>
        </w:tblPrEx>
        <w:trPr>
          <w:trHeight w:val="166"/>
        </w:trPr>
        <w:tc>
          <w:tcPr>
            <w:tcW w:w="1109"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2</w:t>
            </w:r>
          </w:p>
        </w:tc>
        <w:tc>
          <w:tcPr>
            <w:tcW w:w="979"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100</w:t>
            </w:r>
          </w:p>
        </w:tc>
        <w:tc>
          <w:tcPr>
            <w:tcW w:w="1030"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170</w:t>
            </w:r>
          </w:p>
        </w:tc>
        <w:tc>
          <w:tcPr>
            <w:tcW w:w="886"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270</w:t>
            </w:r>
          </w:p>
        </w:tc>
        <w:tc>
          <w:tcPr>
            <w:tcW w:w="1152"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33,33</w:t>
            </w:r>
          </w:p>
        </w:tc>
        <w:tc>
          <w:tcPr>
            <w:tcW w:w="1282"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80,00</w:t>
            </w:r>
          </w:p>
        </w:tc>
        <w:tc>
          <w:tcPr>
            <w:tcW w:w="1224"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113,33</w:t>
            </w:r>
          </w:p>
        </w:tc>
        <w:tc>
          <w:tcPr>
            <w:tcW w:w="1836"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70</w:t>
            </w:r>
          </w:p>
        </w:tc>
      </w:tr>
      <w:tr w:rsidR="00962519" w:rsidRPr="00962519">
        <w:tblPrEx>
          <w:tblCellMar>
            <w:top w:w="0" w:type="dxa"/>
            <w:bottom w:w="0" w:type="dxa"/>
          </w:tblCellMar>
        </w:tblPrEx>
        <w:trPr>
          <w:trHeight w:val="173"/>
        </w:trPr>
        <w:tc>
          <w:tcPr>
            <w:tcW w:w="1109"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3</w:t>
            </w:r>
          </w:p>
        </w:tc>
        <w:tc>
          <w:tcPr>
            <w:tcW w:w="979"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100</w:t>
            </w:r>
          </w:p>
        </w:tc>
        <w:tc>
          <w:tcPr>
            <w:tcW w:w="1030"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240</w:t>
            </w:r>
          </w:p>
        </w:tc>
        <w:tc>
          <w:tcPr>
            <w:tcW w:w="886"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340</w:t>
            </w:r>
          </w:p>
        </w:tc>
        <w:tc>
          <w:tcPr>
            <w:tcW w:w="1152"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25,00</w:t>
            </w:r>
          </w:p>
        </w:tc>
        <w:tc>
          <w:tcPr>
            <w:tcW w:w="1282"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75,00</w:t>
            </w:r>
          </w:p>
        </w:tc>
        <w:tc>
          <w:tcPr>
            <w:tcW w:w="1224"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100,00</w:t>
            </w:r>
          </w:p>
        </w:tc>
        <w:tc>
          <w:tcPr>
            <w:tcW w:w="1836"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60</w:t>
            </w:r>
          </w:p>
        </w:tc>
      </w:tr>
      <w:tr w:rsidR="00962519" w:rsidRPr="00962519">
        <w:tblPrEx>
          <w:tblCellMar>
            <w:top w:w="0" w:type="dxa"/>
            <w:bottom w:w="0" w:type="dxa"/>
          </w:tblCellMar>
        </w:tblPrEx>
        <w:trPr>
          <w:trHeight w:val="166"/>
        </w:trPr>
        <w:tc>
          <w:tcPr>
            <w:tcW w:w="1109"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4</w:t>
            </w:r>
          </w:p>
        </w:tc>
        <w:tc>
          <w:tcPr>
            <w:tcW w:w="979"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100</w:t>
            </w:r>
          </w:p>
        </w:tc>
        <w:tc>
          <w:tcPr>
            <w:tcW w:w="1030"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300</w:t>
            </w:r>
          </w:p>
        </w:tc>
        <w:tc>
          <w:tcPr>
            <w:tcW w:w="886"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400</w:t>
            </w:r>
          </w:p>
        </w:tc>
        <w:tc>
          <w:tcPr>
            <w:tcW w:w="1152"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20,00</w:t>
            </w:r>
          </w:p>
        </w:tc>
        <w:tc>
          <w:tcPr>
            <w:tcW w:w="1282"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74,00</w:t>
            </w:r>
          </w:p>
        </w:tc>
        <w:tc>
          <w:tcPr>
            <w:tcW w:w="1224"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94,00</w:t>
            </w:r>
          </w:p>
        </w:tc>
        <w:tc>
          <w:tcPr>
            <w:tcW w:w="1836"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70</w:t>
            </w:r>
          </w:p>
        </w:tc>
      </w:tr>
      <w:tr w:rsidR="00962519" w:rsidRPr="00962519">
        <w:tblPrEx>
          <w:tblCellMar>
            <w:top w:w="0" w:type="dxa"/>
            <w:bottom w:w="0" w:type="dxa"/>
          </w:tblCellMar>
        </w:tblPrEx>
        <w:trPr>
          <w:trHeight w:val="166"/>
        </w:trPr>
        <w:tc>
          <w:tcPr>
            <w:tcW w:w="1109"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5</w:t>
            </w:r>
          </w:p>
        </w:tc>
        <w:tc>
          <w:tcPr>
            <w:tcW w:w="979"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100</w:t>
            </w:r>
          </w:p>
        </w:tc>
        <w:tc>
          <w:tcPr>
            <w:tcW w:w="1030"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370</w:t>
            </w:r>
          </w:p>
        </w:tc>
        <w:tc>
          <w:tcPr>
            <w:tcW w:w="886"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470</w:t>
            </w:r>
          </w:p>
        </w:tc>
        <w:tc>
          <w:tcPr>
            <w:tcW w:w="1152"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16,67</w:t>
            </w:r>
          </w:p>
        </w:tc>
        <w:tc>
          <w:tcPr>
            <w:tcW w:w="1282"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75,00</w:t>
            </w:r>
          </w:p>
        </w:tc>
        <w:tc>
          <w:tcPr>
            <w:tcW w:w="1224"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91,67</w:t>
            </w:r>
          </w:p>
        </w:tc>
        <w:tc>
          <w:tcPr>
            <w:tcW w:w="1836"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80</w:t>
            </w:r>
          </w:p>
        </w:tc>
      </w:tr>
      <w:tr w:rsidR="00962519" w:rsidRPr="00962519">
        <w:tblPrEx>
          <w:tblCellMar>
            <w:top w:w="0" w:type="dxa"/>
            <w:bottom w:w="0" w:type="dxa"/>
          </w:tblCellMar>
        </w:tblPrEx>
        <w:trPr>
          <w:trHeight w:val="173"/>
        </w:trPr>
        <w:tc>
          <w:tcPr>
            <w:tcW w:w="1109"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6</w:t>
            </w:r>
          </w:p>
        </w:tc>
        <w:tc>
          <w:tcPr>
            <w:tcW w:w="979"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100</w:t>
            </w:r>
          </w:p>
        </w:tc>
        <w:tc>
          <w:tcPr>
            <w:tcW w:w="1030"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450</w:t>
            </w:r>
          </w:p>
        </w:tc>
        <w:tc>
          <w:tcPr>
            <w:tcW w:w="886"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550</w:t>
            </w:r>
          </w:p>
        </w:tc>
        <w:tc>
          <w:tcPr>
            <w:tcW w:w="1152"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14,29</w:t>
            </w:r>
          </w:p>
        </w:tc>
        <w:tc>
          <w:tcPr>
            <w:tcW w:w="1282"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77,14</w:t>
            </w:r>
          </w:p>
        </w:tc>
        <w:tc>
          <w:tcPr>
            <w:tcW w:w="1224"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91,43</w:t>
            </w:r>
          </w:p>
        </w:tc>
        <w:tc>
          <w:tcPr>
            <w:tcW w:w="1836"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90</w:t>
            </w:r>
          </w:p>
        </w:tc>
      </w:tr>
      <w:tr w:rsidR="00962519" w:rsidRPr="00962519">
        <w:tblPrEx>
          <w:tblCellMar>
            <w:top w:w="0" w:type="dxa"/>
            <w:bottom w:w="0" w:type="dxa"/>
          </w:tblCellMar>
        </w:tblPrEx>
        <w:trPr>
          <w:trHeight w:val="166"/>
        </w:trPr>
        <w:tc>
          <w:tcPr>
            <w:tcW w:w="1109"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7</w:t>
            </w:r>
          </w:p>
        </w:tc>
        <w:tc>
          <w:tcPr>
            <w:tcW w:w="979"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100</w:t>
            </w:r>
          </w:p>
        </w:tc>
        <w:tc>
          <w:tcPr>
            <w:tcW w:w="1030"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540</w:t>
            </w:r>
          </w:p>
        </w:tc>
        <w:tc>
          <w:tcPr>
            <w:tcW w:w="886"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640</w:t>
            </w:r>
          </w:p>
        </w:tc>
        <w:tc>
          <w:tcPr>
            <w:tcW w:w="1152"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12,50</w:t>
            </w:r>
          </w:p>
        </w:tc>
        <w:tc>
          <w:tcPr>
            <w:tcW w:w="1282"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81,25</w:t>
            </w:r>
          </w:p>
        </w:tc>
        <w:tc>
          <w:tcPr>
            <w:tcW w:w="1224"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93,75</w:t>
            </w:r>
          </w:p>
        </w:tc>
        <w:tc>
          <w:tcPr>
            <w:tcW w:w="1836"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ПО</w:t>
            </w:r>
          </w:p>
        </w:tc>
      </w:tr>
      <w:tr w:rsidR="00962519" w:rsidRPr="00962519">
        <w:tblPrEx>
          <w:tblCellMar>
            <w:top w:w="0" w:type="dxa"/>
            <w:bottom w:w="0" w:type="dxa"/>
          </w:tblCellMar>
        </w:tblPrEx>
        <w:trPr>
          <w:trHeight w:val="173"/>
        </w:trPr>
        <w:tc>
          <w:tcPr>
            <w:tcW w:w="1109"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8</w:t>
            </w:r>
          </w:p>
        </w:tc>
        <w:tc>
          <w:tcPr>
            <w:tcW w:w="979"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100</w:t>
            </w:r>
          </w:p>
        </w:tc>
        <w:tc>
          <w:tcPr>
            <w:tcW w:w="1030"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650</w:t>
            </w:r>
          </w:p>
        </w:tc>
        <w:tc>
          <w:tcPr>
            <w:tcW w:w="886"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750</w:t>
            </w:r>
          </w:p>
        </w:tc>
        <w:tc>
          <w:tcPr>
            <w:tcW w:w="1152"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11,11</w:t>
            </w:r>
          </w:p>
        </w:tc>
        <w:tc>
          <w:tcPr>
            <w:tcW w:w="1282"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86,67</w:t>
            </w:r>
          </w:p>
        </w:tc>
        <w:tc>
          <w:tcPr>
            <w:tcW w:w="1224"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97,78</w:t>
            </w:r>
          </w:p>
        </w:tc>
        <w:tc>
          <w:tcPr>
            <w:tcW w:w="1836"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130</w:t>
            </w:r>
          </w:p>
        </w:tc>
      </w:tr>
      <w:tr w:rsidR="00962519" w:rsidRPr="00962519">
        <w:tblPrEx>
          <w:tblCellMar>
            <w:top w:w="0" w:type="dxa"/>
            <w:bottom w:w="0" w:type="dxa"/>
          </w:tblCellMar>
        </w:tblPrEx>
        <w:trPr>
          <w:trHeight w:val="173"/>
        </w:trPr>
        <w:tc>
          <w:tcPr>
            <w:tcW w:w="1109"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9</w:t>
            </w:r>
          </w:p>
        </w:tc>
        <w:tc>
          <w:tcPr>
            <w:tcW w:w="979"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100</w:t>
            </w:r>
          </w:p>
        </w:tc>
        <w:tc>
          <w:tcPr>
            <w:tcW w:w="1030"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780</w:t>
            </w:r>
          </w:p>
        </w:tc>
        <w:tc>
          <w:tcPr>
            <w:tcW w:w="886"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880</w:t>
            </w:r>
          </w:p>
        </w:tc>
        <w:tc>
          <w:tcPr>
            <w:tcW w:w="1152"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10,00</w:t>
            </w:r>
          </w:p>
        </w:tc>
        <w:tc>
          <w:tcPr>
            <w:tcW w:w="1282"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93,00</w:t>
            </w:r>
          </w:p>
        </w:tc>
        <w:tc>
          <w:tcPr>
            <w:tcW w:w="1224"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103,00</w:t>
            </w:r>
          </w:p>
        </w:tc>
        <w:tc>
          <w:tcPr>
            <w:tcW w:w="1836"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150</w:t>
            </w:r>
          </w:p>
        </w:tc>
      </w:tr>
      <w:tr w:rsidR="00962519" w:rsidRPr="00962519">
        <w:tblPrEx>
          <w:tblCellMar>
            <w:top w:w="0" w:type="dxa"/>
            <w:bottom w:w="0" w:type="dxa"/>
          </w:tblCellMar>
        </w:tblPrEx>
        <w:trPr>
          <w:trHeight w:val="360"/>
        </w:trPr>
        <w:tc>
          <w:tcPr>
            <w:tcW w:w="1109"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10</w:t>
            </w:r>
          </w:p>
        </w:tc>
        <w:tc>
          <w:tcPr>
            <w:tcW w:w="979"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100</w:t>
            </w:r>
          </w:p>
        </w:tc>
        <w:tc>
          <w:tcPr>
            <w:tcW w:w="1030"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930</w:t>
            </w:r>
          </w:p>
        </w:tc>
        <w:tc>
          <w:tcPr>
            <w:tcW w:w="886" w:type="dxa"/>
            <w:vAlign w:val="center"/>
          </w:tcPr>
          <w:p w:rsidR="00962519" w:rsidRPr="00962519" w:rsidRDefault="00962519" w:rsidP="00962519">
            <w:pPr>
              <w:widowControl/>
              <w:shd w:val="clear" w:color="auto" w:fill="FFFFFF"/>
              <w:autoSpaceDE w:val="0"/>
              <w:autoSpaceDN w:val="0"/>
              <w:adjustRightInd w:val="0"/>
              <w:spacing w:line="360" w:lineRule="auto"/>
              <w:ind w:firstLine="0"/>
            </w:pPr>
            <w:r w:rsidRPr="00962519">
              <w:t>1030</w:t>
            </w:r>
          </w:p>
        </w:tc>
        <w:tc>
          <w:tcPr>
            <w:tcW w:w="1152" w:type="dxa"/>
            <w:vAlign w:val="center"/>
          </w:tcPr>
          <w:p w:rsidR="00962519" w:rsidRPr="00962519" w:rsidRDefault="00962519" w:rsidP="00962519">
            <w:pPr>
              <w:widowControl/>
              <w:shd w:val="clear" w:color="auto" w:fill="FFFFFF"/>
              <w:autoSpaceDE w:val="0"/>
              <w:autoSpaceDN w:val="0"/>
              <w:adjustRightInd w:val="0"/>
              <w:spacing w:line="360" w:lineRule="auto"/>
              <w:ind w:firstLine="0"/>
            </w:pPr>
          </w:p>
        </w:tc>
        <w:tc>
          <w:tcPr>
            <w:tcW w:w="1282" w:type="dxa"/>
            <w:vAlign w:val="center"/>
          </w:tcPr>
          <w:p w:rsidR="00962519" w:rsidRPr="00962519" w:rsidRDefault="00962519" w:rsidP="00962519">
            <w:pPr>
              <w:widowControl/>
              <w:shd w:val="clear" w:color="auto" w:fill="FFFFFF"/>
              <w:autoSpaceDE w:val="0"/>
              <w:autoSpaceDN w:val="0"/>
              <w:adjustRightInd w:val="0"/>
              <w:spacing w:line="360" w:lineRule="auto"/>
              <w:ind w:firstLine="0"/>
            </w:pPr>
          </w:p>
        </w:tc>
        <w:tc>
          <w:tcPr>
            <w:tcW w:w="1224" w:type="dxa"/>
            <w:vAlign w:val="center"/>
          </w:tcPr>
          <w:p w:rsidR="00962519" w:rsidRPr="00962519" w:rsidRDefault="00962519" w:rsidP="00962519">
            <w:pPr>
              <w:widowControl/>
              <w:shd w:val="clear" w:color="auto" w:fill="FFFFFF"/>
              <w:autoSpaceDE w:val="0"/>
              <w:autoSpaceDN w:val="0"/>
              <w:adjustRightInd w:val="0"/>
              <w:spacing w:line="360" w:lineRule="auto"/>
              <w:ind w:firstLine="0"/>
            </w:pPr>
          </w:p>
        </w:tc>
        <w:tc>
          <w:tcPr>
            <w:tcW w:w="1836" w:type="dxa"/>
            <w:vAlign w:val="center"/>
          </w:tcPr>
          <w:p w:rsidR="00962519" w:rsidRPr="00962519" w:rsidRDefault="00962519" w:rsidP="00962519">
            <w:pPr>
              <w:widowControl/>
              <w:shd w:val="clear" w:color="auto" w:fill="FFFFFF"/>
              <w:autoSpaceDE w:val="0"/>
              <w:autoSpaceDN w:val="0"/>
              <w:adjustRightInd w:val="0"/>
              <w:spacing w:line="360" w:lineRule="auto"/>
              <w:ind w:firstLine="0"/>
            </w:pPr>
          </w:p>
        </w:tc>
      </w:tr>
    </w:tbl>
    <w:p w:rsidR="00962519" w:rsidRDefault="00962519" w:rsidP="00962519">
      <w:pPr>
        <w:widowControl/>
        <w:shd w:val="clear" w:color="auto" w:fill="FFFFFF"/>
        <w:autoSpaceDE w:val="0"/>
        <w:autoSpaceDN w:val="0"/>
        <w:adjustRightInd w:val="0"/>
        <w:spacing w:line="360" w:lineRule="auto"/>
        <w:ind w:firstLine="720"/>
        <w:rPr>
          <w:sz w:val="28"/>
          <w:szCs w:val="28"/>
          <w:lang w:val="en-US"/>
        </w:rPr>
      </w:pPr>
    </w:p>
    <w:p w:rsidR="00962519" w:rsidRPr="007E05B6" w:rsidRDefault="00962519" w:rsidP="00962519">
      <w:pPr>
        <w:widowControl/>
        <w:shd w:val="clear" w:color="auto" w:fill="FFFFFF"/>
        <w:autoSpaceDE w:val="0"/>
        <w:autoSpaceDN w:val="0"/>
        <w:adjustRightInd w:val="0"/>
        <w:spacing w:line="360" w:lineRule="auto"/>
        <w:ind w:firstLine="720"/>
        <w:rPr>
          <w:sz w:val="28"/>
          <w:szCs w:val="28"/>
        </w:rPr>
      </w:pPr>
      <w:r w:rsidRPr="00962519">
        <w:rPr>
          <w:sz w:val="28"/>
          <w:szCs w:val="28"/>
        </w:rPr>
        <w:t>Общая сумма издержек. Термин "общая сумма издержек" говорит сам за себя: это сумма постоянных и переменных издержек при каждом данном объеме производства. В таблице она показана в колонке 4. При нулевом об</w:t>
      </w:r>
      <w:r w:rsidRPr="00962519">
        <w:rPr>
          <w:sz w:val="28"/>
          <w:szCs w:val="28"/>
        </w:rPr>
        <w:t>ъ</w:t>
      </w:r>
      <w:r w:rsidRPr="00962519">
        <w:rPr>
          <w:sz w:val="28"/>
          <w:szCs w:val="28"/>
        </w:rPr>
        <w:t>еме производства общая сумма издержек равна сумме постоянных издержек фирмы.</w:t>
      </w:r>
    </w:p>
    <w:p w:rsidR="00962519" w:rsidRPr="007E05B6" w:rsidRDefault="00962519" w:rsidP="00962519">
      <w:pPr>
        <w:widowControl/>
        <w:shd w:val="clear" w:color="auto" w:fill="FFFFFF"/>
        <w:autoSpaceDE w:val="0"/>
        <w:autoSpaceDN w:val="0"/>
        <w:adjustRightInd w:val="0"/>
        <w:spacing w:line="360" w:lineRule="auto"/>
        <w:ind w:firstLine="720"/>
        <w:rPr>
          <w:sz w:val="28"/>
          <w:szCs w:val="28"/>
        </w:rPr>
      </w:pPr>
    </w:p>
    <w:p w:rsidR="00962519" w:rsidRPr="00962519" w:rsidRDefault="00433067" w:rsidP="00962519">
      <w:pPr>
        <w:widowControl/>
        <w:shd w:val="clear" w:color="auto" w:fill="FFFFFF"/>
        <w:autoSpaceDE w:val="0"/>
        <w:autoSpaceDN w:val="0"/>
        <w:adjustRightInd w:val="0"/>
        <w:spacing w:line="360" w:lineRule="auto"/>
        <w:ind w:firstLine="720"/>
        <w:rPr>
          <w:sz w:val="28"/>
          <w:szCs w:val="28"/>
        </w:rPr>
      </w:pPr>
      <w:r>
        <w:rPr>
          <w:noProof/>
          <w:sz w:val="28"/>
          <w:szCs w:val="28"/>
        </w:rPr>
        <w:lastRenderedPageBreak/>
        <w:drawing>
          <wp:inline distT="0" distB="0" distL="0" distR="0">
            <wp:extent cx="5267325" cy="31813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lum contrast="18000"/>
                      <a:extLst>
                        <a:ext uri="{28A0092B-C50C-407E-A947-70E740481C1C}">
                          <a14:useLocalDpi xmlns:a14="http://schemas.microsoft.com/office/drawing/2010/main" val="0"/>
                        </a:ext>
                      </a:extLst>
                    </a:blip>
                    <a:srcRect/>
                    <a:stretch>
                      <a:fillRect/>
                    </a:stretch>
                  </pic:blipFill>
                  <pic:spPr bwMode="auto">
                    <a:xfrm>
                      <a:off x="0" y="0"/>
                      <a:ext cx="5267325" cy="3181350"/>
                    </a:xfrm>
                    <a:prstGeom prst="rect">
                      <a:avLst/>
                    </a:prstGeom>
                    <a:noFill/>
                    <a:ln>
                      <a:noFill/>
                    </a:ln>
                  </pic:spPr>
                </pic:pic>
              </a:graphicData>
            </a:graphic>
          </wp:inline>
        </w:drawing>
      </w:r>
    </w:p>
    <w:p w:rsidR="00962519" w:rsidRPr="00962519" w:rsidRDefault="00962519" w:rsidP="00962519">
      <w:pPr>
        <w:widowControl/>
        <w:shd w:val="clear" w:color="auto" w:fill="FFFFFF"/>
        <w:autoSpaceDE w:val="0"/>
        <w:autoSpaceDN w:val="0"/>
        <w:adjustRightInd w:val="0"/>
        <w:spacing w:line="360" w:lineRule="auto"/>
        <w:ind w:firstLine="720"/>
        <w:rPr>
          <w:sz w:val="28"/>
          <w:szCs w:val="28"/>
        </w:rPr>
      </w:pPr>
      <w:r w:rsidRPr="00962519">
        <w:rPr>
          <w:sz w:val="28"/>
          <w:szCs w:val="28"/>
        </w:rPr>
        <w:t>Рисунок 1. Общие издержки как сумма постоянных и переменных и</w:t>
      </w:r>
      <w:r w:rsidRPr="00962519">
        <w:rPr>
          <w:sz w:val="28"/>
          <w:szCs w:val="28"/>
        </w:rPr>
        <w:t>з</w:t>
      </w:r>
      <w:r w:rsidRPr="00962519">
        <w:rPr>
          <w:sz w:val="28"/>
          <w:szCs w:val="28"/>
        </w:rPr>
        <w:t>держек</w:t>
      </w:r>
    </w:p>
    <w:p w:rsidR="00962519" w:rsidRPr="007E05B6" w:rsidRDefault="00962519" w:rsidP="00962519">
      <w:pPr>
        <w:widowControl/>
        <w:shd w:val="clear" w:color="auto" w:fill="FFFFFF"/>
        <w:autoSpaceDE w:val="0"/>
        <w:autoSpaceDN w:val="0"/>
        <w:adjustRightInd w:val="0"/>
        <w:spacing w:line="360" w:lineRule="auto"/>
        <w:ind w:firstLine="720"/>
        <w:rPr>
          <w:sz w:val="28"/>
          <w:szCs w:val="28"/>
        </w:rPr>
      </w:pPr>
    </w:p>
    <w:p w:rsidR="00962519" w:rsidRPr="00962519" w:rsidRDefault="00962519" w:rsidP="00962519">
      <w:pPr>
        <w:widowControl/>
        <w:shd w:val="clear" w:color="auto" w:fill="FFFFFF"/>
        <w:autoSpaceDE w:val="0"/>
        <w:autoSpaceDN w:val="0"/>
        <w:adjustRightInd w:val="0"/>
        <w:spacing w:line="360" w:lineRule="auto"/>
        <w:ind w:firstLine="720"/>
        <w:rPr>
          <w:sz w:val="28"/>
          <w:szCs w:val="28"/>
        </w:rPr>
      </w:pPr>
      <w:r w:rsidRPr="00962519">
        <w:rPr>
          <w:sz w:val="28"/>
          <w:szCs w:val="28"/>
        </w:rPr>
        <w:t>Сумма переменных издержек (</w:t>
      </w:r>
      <w:r w:rsidRPr="00962519">
        <w:rPr>
          <w:sz w:val="28"/>
          <w:szCs w:val="28"/>
          <w:lang w:val="en-US"/>
        </w:rPr>
        <w:t>TVC</w:t>
      </w:r>
      <w:r w:rsidRPr="00962519">
        <w:rPr>
          <w:sz w:val="28"/>
          <w:szCs w:val="28"/>
        </w:rPr>
        <w:t>) изменяется в зависимости от и</w:t>
      </w:r>
      <w:r w:rsidRPr="00962519">
        <w:rPr>
          <w:sz w:val="28"/>
          <w:szCs w:val="28"/>
        </w:rPr>
        <w:t>з</w:t>
      </w:r>
      <w:r w:rsidRPr="00962519">
        <w:rPr>
          <w:sz w:val="28"/>
          <w:szCs w:val="28"/>
        </w:rPr>
        <w:t>менения объема производства. Величина постоянных издержек не зависит от объема производства Сумма общих издержек (</w:t>
      </w:r>
      <w:proofErr w:type="gramStart"/>
      <w:r w:rsidRPr="00962519">
        <w:rPr>
          <w:sz w:val="28"/>
          <w:szCs w:val="28"/>
        </w:rPr>
        <w:t xml:space="preserve">ТС) </w:t>
      </w:r>
      <w:proofErr w:type="gramEnd"/>
      <w:r w:rsidRPr="00962519">
        <w:rPr>
          <w:sz w:val="28"/>
          <w:szCs w:val="28"/>
        </w:rPr>
        <w:t>производства любого к</w:t>
      </w:r>
      <w:r w:rsidRPr="00962519">
        <w:rPr>
          <w:sz w:val="28"/>
          <w:szCs w:val="28"/>
        </w:rPr>
        <w:t>о</w:t>
      </w:r>
      <w:r w:rsidRPr="00962519">
        <w:rPr>
          <w:sz w:val="28"/>
          <w:szCs w:val="28"/>
        </w:rPr>
        <w:t>личества продукции представляет собой результат суммирования соотве</w:t>
      </w:r>
      <w:r w:rsidRPr="00962519">
        <w:rPr>
          <w:sz w:val="28"/>
          <w:szCs w:val="28"/>
        </w:rPr>
        <w:t>т</w:t>
      </w:r>
      <w:r w:rsidRPr="00962519">
        <w:rPr>
          <w:sz w:val="28"/>
          <w:szCs w:val="28"/>
        </w:rPr>
        <w:t>ствующих постоянных и переменных издержек</w:t>
      </w:r>
    </w:p>
    <w:p w:rsidR="00962519" w:rsidRPr="00962519" w:rsidRDefault="00962519" w:rsidP="00962519">
      <w:pPr>
        <w:widowControl/>
        <w:shd w:val="clear" w:color="auto" w:fill="FFFFFF"/>
        <w:autoSpaceDE w:val="0"/>
        <w:autoSpaceDN w:val="0"/>
        <w:adjustRightInd w:val="0"/>
        <w:spacing w:line="360" w:lineRule="auto"/>
        <w:ind w:firstLine="720"/>
        <w:rPr>
          <w:sz w:val="28"/>
          <w:szCs w:val="28"/>
        </w:rPr>
      </w:pPr>
      <w:r w:rsidRPr="00962519">
        <w:rPr>
          <w:sz w:val="28"/>
          <w:szCs w:val="28"/>
        </w:rPr>
        <w:t>Затем, при производстве каждой дополнительной единицы продукции — с первой по десятую, — общая сумма издержек изменяется на ту же вел</w:t>
      </w:r>
      <w:r w:rsidRPr="00962519">
        <w:rPr>
          <w:sz w:val="28"/>
          <w:szCs w:val="28"/>
        </w:rPr>
        <w:t>и</w:t>
      </w:r>
      <w:r w:rsidRPr="00962519">
        <w:rPr>
          <w:sz w:val="28"/>
          <w:szCs w:val="28"/>
        </w:rPr>
        <w:t>чину, что и сумма переменных издержек</w:t>
      </w:r>
    </w:p>
    <w:p w:rsidR="00962519" w:rsidRPr="00962519" w:rsidRDefault="00962519" w:rsidP="00962519">
      <w:pPr>
        <w:widowControl/>
        <w:shd w:val="clear" w:color="auto" w:fill="FFFFFF"/>
        <w:autoSpaceDE w:val="0"/>
        <w:autoSpaceDN w:val="0"/>
        <w:adjustRightInd w:val="0"/>
        <w:spacing w:line="360" w:lineRule="auto"/>
        <w:ind w:firstLine="720"/>
        <w:rPr>
          <w:sz w:val="28"/>
          <w:szCs w:val="28"/>
        </w:rPr>
      </w:pPr>
      <w:r w:rsidRPr="00962519">
        <w:rPr>
          <w:sz w:val="28"/>
          <w:szCs w:val="28"/>
        </w:rPr>
        <w:t>На рисунке данные о постоянных переменных и суммарных издержках, содержащиеся в таблице, представлены графически. Обратите внимание, что сумма переменных издержек изменяется по вертикали от горизонтальной оси, а сумма постоянных издержек каждый раз прибавляется к вертикальн</w:t>
      </w:r>
      <w:r w:rsidRPr="00962519">
        <w:rPr>
          <w:sz w:val="28"/>
          <w:szCs w:val="28"/>
        </w:rPr>
        <w:t>о</w:t>
      </w:r>
      <w:r w:rsidRPr="00962519">
        <w:rPr>
          <w:sz w:val="28"/>
          <w:szCs w:val="28"/>
        </w:rPr>
        <w:t>му измерению суммы переменных издержек для получения кривой общей суммы издержек.</w:t>
      </w:r>
    </w:p>
    <w:p w:rsidR="00962519" w:rsidRPr="00962519" w:rsidRDefault="00962519" w:rsidP="00962519">
      <w:pPr>
        <w:widowControl/>
        <w:shd w:val="clear" w:color="auto" w:fill="FFFFFF"/>
        <w:autoSpaceDE w:val="0"/>
        <w:autoSpaceDN w:val="0"/>
        <w:adjustRightInd w:val="0"/>
        <w:spacing w:line="360" w:lineRule="auto"/>
        <w:ind w:firstLine="720"/>
        <w:rPr>
          <w:sz w:val="28"/>
          <w:szCs w:val="28"/>
        </w:rPr>
      </w:pPr>
      <w:r w:rsidRPr="00962519">
        <w:rPr>
          <w:sz w:val="28"/>
          <w:szCs w:val="28"/>
        </w:rPr>
        <w:t>Различие между постоянными и переменными издержками имеет с</w:t>
      </w:r>
      <w:r w:rsidRPr="00962519">
        <w:rPr>
          <w:sz w:val="28"/>
          <w:szCs w:val="28"/>
        </w:rPr>
        <w:t>у</w:t>
      </w:r>
      <w:r w:rsidRPr="00962519">
        <w:rPr>
          <w:sz w:val="28"/>
          <w:szCs w:val="28"/>
        </w:rPr>
        <w:t xml:space="preserve">щественное значение для каждого бизнесмена. Переменные издержки — это </w:t>
      </w:r>
      <w:r w:rsidRPr="00962519">
        <w:rPr>
          <w:sz w:val="28"/>
          <w:szCs w:val="28"/>
        </w:rPr>
        <w:lastRenderedPageBreak/>
        <w:t>издержки, которыми предприниматель может управлять, величина которых может быть изменена в течение краткосрочного периода времени путем и</w:t>
      </w:r>
      <w:r w:rsidRPr="00962519">
        <w:rPr>
          <w:sz w:val="28"/>
          <w:szCs w:val="28"/>
        </w:rPr>
        <w:t>з</w:t>
      </w:r>
      <w:r w:rsidRPr="00962519">
        <w:rPr>
          <w:sz w:val="28"/>
          <w:szCs w:val="28"/>
        </w:rPr>
        <w:t>менения объема производства. С другой стороны, постоянные издержки, очевидно, находятся вне контроля администрации фирмы. Такие издержки являются обязательными и должны быть оплачены независимо от объема производства.</w:t>
      </w:r>
    </w:p>
    <w:p w:rsidR="00962519" w:rsidRPr="007E05B6" w:rsidRDefault="00962519" w:rsidP="00962519">
      <w:pPr>
        <w:pStyle w:val="FR2"/>
        <w:spacing w:after="0" w:line="360" w:lineRule="auto"/>
        <w:ind w:left="0" w:firstLine="720"/>
        <w:jc w:val="center"/>
        <w:rPr>
          <w:sz w:val="32"/>
          <w:szCs w:val="32"/>
        </w:rPr>
      </w:pPr>
      <w:r>
        <w:rPr>
          <w:b w:val="0"/>
          <w:bCs w:val="0"/>
          <w:sz w:val="28"/>
          <w:szCs w:val="28"/>
        </w:rPr>
        <w:br w:type="page"/>
      </w:r>
      <w:r w:rsidR="007E05B6" w:rsidRPr="007E05B6">
        <w:rPr>
          <w:sz w:val="32"/>
          <w:szCs w:val="32"/>
        </w:rPr>
        <w:lastRenderedPageBreak/>
        <w:t xml:space="preserve">6. </w:t>
      </w:r>
      <w:r w:rsidRPr="007E05B6">
        <w:rPr>
          <w:sz w:val="32"/>
          <w:szCs w:val="32"/>
        </w:rPr>
        <w:t>Средние издержки.</w:t>
      </w:r>
    </w:p>
    <w:p w:rsidR="00962519" w:rsidRPr="00962519" w:rsidRDefault="00962519" w:rsidP="00962519">
      <w:pPr>
        <w:pStyle w:val="FR2"/>
        <w:spacing w:after="0" w:line="360" w:lineRule="auto"/>
        <w:ind w:left="0" w:firstLine="720"/>
        <w:jc w:val="both"/>
        <w:rPr>
          <w:b w:val="0"/>
          <w:bCs w:val="0"/>
          <w:sz w:val="28"/>
          <w:szCs w:val="28"/>
        </w:rPr>
      </w:pP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Кроме общих издержек, предпринимателя интересуют средние и</w:t>
      </w:r>
      <w:r w:rsidRPr="00962519">
        <w:rPr>
          <w:sz w:val="28"/>
          <w:szCs w:val="28"/>
        </w:rPr>
        <w:t>з</w:t>
      </w:r>
      <w:r w:rsidRPr="00962519">
        <w:rPr>
          <w:sz w:val="28"/>
          <w:szCs w:val="28"/>
        </w:rPr>
        <w:t>держки, величина которых всегда указывается в расчете на единицу проду</w:t>
      </w:r>
      <w:r w:rsidRPr="00962519">
        <w:rPr>
          <w:sz w:val="28"/>
          <w:szCs w:val="28"/>
        </w:rPr>
        <w:t>к</w:t>
      </w:r>
      <w:r w:rsidRPr="00962519">
        <w:rPr>
          <w:sz w:val="28"/>
          <w:szCs w:val="28"/>
        </w:rPr>
        <w:t>ции. Различают средние совокупные (АТС), средние переменные (</w:t>
      </w:r>
      <w:r w:rsidRPr="00962519">
        <w:rPr>
          <w:sz w:val="28"/>
          <w:szCs w:val="28"/>
          <w:lang w:val="en-US"/>
        </w:rPr>
        <w:t>AVC</w:t>
      </w:r>
      <w:r w:rsidRPr="00962519">
        <w:rPr>
          <w:sz w:val="28"/>
          <w:szCs w:val="28"/>
        </w:rPr>
        <w:t>) и средние постоянные (</w:t>
      </w:r>
      <w:r w:rsidRPr="00962519">
        <w:rPr>
          <w:sz w:val="28"/>
          <w:szCs w:val="28"/>
          <w:lang w:val="en-US"/>
        </w:rPr>
        <w:t>AFC</w:t>
      </w:r>
      <w:r w:rsidRPr="00962519">
        <w:rPr>
          <w:sz w:val="28"/>
          <w:szCs w:val="28"/>
        </w:rPr>
        <w:t>) издержки.</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Средние совокупные издержки (АТС) — это совокупные затраты в расчете на единицу продукции, которые обычно используются для сравнения с ценой. Они определяются как частное от деления совокупных издержек на количество единиц произведенной продукции:</w:t>
      </w:r>
    </w:p>
    <w:p w:rsidR="00962519" w:rsidRPr="00962519" w:rsidRDefault="00962519" w:rsidP="00962519">
      <w:pPr>
        <w:pStyle w:val="FR2"/>
        <w:spacing w:after="0" w:line="360" w:lineRule="auto"/>
        <w:ind w:left="0" w:firstLine="720"/>
        <w:jc w:val="both"/>
        <w:rPr>
          <w:b w:val="0"/>
          <w:bCs w:val="0"/>
          <w:sz w:val="28"/>
          <w:szCs w:val="28"/>
        </w:rPr>
      </w:pPr>
      <w:r w:rsidRPr="00962519">
        <w:rPr>
          <w:b w:val="0"/>
          <w:bCs w:val="0"/>
          <w:sz w:val="28"/>
          <w:szCs w:val="28"/>
        </w:rPr>
        <w:t xml:space="preserve">ТС = АТС / </w:t>
      </w:r>
      <w:r w:rsidRPr="00962519">
        <w:rPr>
          <w:b w:val="0"/>
          <w:bCs w:val="0"/>
          <w:sz w:val="28"/>
          <w:szCs w:val="28"/>
          <w:lang w:val="en-US"/>
        </w:rPr>
        <w:t>Q</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Средние переменные издержки (</w:t>
      </w:r>
      <w:r w:rsidRPr="00962519">
        <w:rPr>
          <w:sz w:val="28"/>
          <w:szCs w:val="28"/>
          <w:lang w:val="en-US"/>
        </w:rPr>
        <w:t>AVC</w:t>
      </w:r>
      <w:r w:rsidRPr="00962519">
        <w:rPr>
          <w:sz w:val="28"/>
          <w:szCs w:val="28"/>
        </w:rPr>
        <w:t>) — это показатель затрат пер</w:t>
      </w:r>
      <w:r w:rsidRPr="00962519">
        <w:rPr>
          <w:sz w:val="28"/>
          <w:szCs w:val="28"/>
        </w:rPr>
        <w:t>е</w:t>
      </w:r>
      <w:r w:rsidRPr="00962519">
        <w:rPr>
          <w:sz w:val="28"/>
          <w:szCs w:val="28"/>
        </w:rPr>
        <w:t>менного фактора в расчете на единицу продукции. Они определяются как частное от деления валовых переменных издержек на количество единиц продукции.</w:t>
      </w:r>
    </w:p>
    <w:p w:rsidR="00962519" w:rsidRDefault="00962519" w:rsidP="00962519">
      <w:pPr>
        <w:shd w:val="clear" w:color="auto" w:fill="FFFFFF"/>
        <w:autoSpaceDE w:val="0"/>
        <w:autoSpaceDN w:val="0"/>
        <w:adjustRightInd w:val="0"/>
        <w:spacing w:line="360" w:lineRule="auto"/>
        <w:ind w:firstLine="720"/>
        <w:rPr>
          <w:sz w:val="28"/>
          <w:szCs w:val="28"/>
          <w:lang w:val="en-US"/>
        </w:rPr>
      </w:pPr>
      <w:r w:rsidRPr="00962519">
        <w:rPr>
          <w:sz w:val="28"/>
          <w:szCs w:val="28"/>
        </w:rPr>
        <w:t>Средние постоянные издержки (</w:t>
      </w:r>
      <w:r w:rsidRPr="00962519">
        <w:rPr>
          <w:sz w:val="28"/>
          <w:szCs w:val="28"/>
          <w:lang w:val="en-US"/>
        </w:rPr>
        <w:t>AFC</w:t>
      </w:r>
      <w:r w:rsidRPr="00962519">
        <w:rPr>
          <w:sz w:val="28"/>
          <w:szCs w:val="28"/>
        </w:rPr>
        <w:t>) — показатель постоянных затрат на единицу выпуска продукции. Они рассчитываются по формуле</w:t>
      </w:r>
    </w:p>
    <w:p w:rsidR="00962519" w:rsidRPr="00962519" w:rsidRDefault="00962519" w:rsidP="00962519">
      <w:pPr>
        <w:shd w:val="clear" w:color="auto" w:fill="FFFFFF"/>
        <w:autoSpaceDE w:val="0"/>
        <w:autoSpaceDN w:val="0"/>
        <w:adjustRightInd w:val="0"/>
        <w:spacing w:line="360" w:lineRule="auto"/>
        <w:ind w:firstLine="720"/>
        <w:rPr>
          <w:sz w:val="28"/>
          <w:szCs w:val="28"/>
          <w:lang w:val="en-US"/>
        </w:rPr>
      </w:pPr>
    </w:p>
    <w:p w:rsidR="00962519" w:rsidRPr="00962519" w:rsidRDefault="00962519" w:rsidP="00962519">
      <w:pPr>
        <w:shd w:val="clear" w:color="auto" w:fill="FFFFFF"/>
        <w:autoSpaceDE w:val="0"/>
        <w:autoSpaceDN w:val="0"/>
        <w:adjustRightInd w:val="0"/>
        <w:spacing w:line="360" w:lineRule="auto"/>
        <w:ind w:firstLine="720"/>
        <w:rPr>
          <w:sz w:val="28"/>
          <w:szCs w:val="28"/>
        </w:rPr>
      </w:pPr>
    </w:p>
    <w:p w:rsidR="00962519" w:rsidRPr="00962519" w:rsidRDefault="00433067" w:rsidP="00962519">
      <w:pPr>
        <w:autoSpaceDE w:val="0"/>
        <w:autoSpaceDN w:val="0"/>
        <w:adjustRightInd w:val="0"/>
        <w:spacing w:line="360" w:lineRule="auto"/>
        <w:ind w:firstLine="720"/>
        <w:rPr>
          <w:sz w:val="28"/>
          <w:szCs w:val="28"/>
        </w:rPr>
      </w:pPr>
      <w:r>
        <w:rPr>
          <w:noProof/>
          <w:sz w:val="28"/>
          <w:szCs w:val="28"/>
        </w:rPr>
        <w:drawing>
          <wp:inline distT="0" distB="0" distL="0" distR="0">
            <wp:extent cx="3267075" cy="20574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67075" cy="2057400"/>
                    </a:xfrm>
                    <a:prstGeom prst="rect">
                      <a:avLst/>
                    </a:prstGeom>
                    <a:noFill/>
                    <a:ln>
                      <a:noFill/>
                    </a:ln>
                  </pic:spPr>
                </pic:pic>
              </a:graphicData>
            </a:graphic>
          </wp:inline>
        </w:drawing>
      </w:r>
    </w:p>
    <w:p w:rsidR="00962519" w:rsidRDefault="00962519" w:rsidP="00962519">
      <w:pPr>
        <w:shd w:val="clear" w:color="auto" w:fill="FFFFFF"/>
        <w:autoSpaceDE w:val="0"/>
        <w:autoSpaceDN w:val="0"/>
        <w:adjustRightInd w:val="0"/>
        <w:spacing w:line="360" w:lineRule="auto"/>
        <w:ind w:firstLine="720"/>
        <w:rPr>
          <w:sz w:val="28"/>
          <w:szCs w:val="28"/>
          <w:lang w:val="en-US"/>
        </w:rPr>
      </w:pP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Динамика средних издержек представлена на рис. Как видно из граф</w:t>
      </w:r>
      <w:r w:rsidRPr="00962519">
        <w:rPr>
          <w:sz w:val="28"/>
          <w:szCs w:val="28"/>
        </w:rPr>
        <w:t>и</w:t>
      </w:r>
      <w:r w:rsidRPr="00962519">
        <w:rPr>
          <w:sz w:val="28"/>
          <w:szCs w:val="28"/>
        </w:rPr>
        <w:t>ка, по мере увеличения объема выпуска продукции средние переменные и</w:t>
      </w:r>
      <w:r w:rsidRPr="00962519">
        <w:rPr>
          <w:sz w:val="28"/>
          <w:szCs w:val="28"/>
        </w:rPr>
        <w:t>з</w:t>
      </w:r>
      <w:r w:rsidRPr="00962519">
        <w:rPr>
          <w:sz w:val="28"/>
          <w:szCs w:val="28"/>
        </w:rPr>
        <w:t xml:space="preserve">держки сначала снижаются, достигают своего минимума, а затем начинают </w:t>
      </w:r>
      <w:r w:rsidRPr="00962519">
        <w:rPr>
          <w:sz w:val="28"/>
          <w:szCs w:val="28"/>
        </w:rPr>
        <w:lastRenderedPageBreak/>
        <w:t xml:space="preserve">расти (на графике это дугообразная кривая). </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 xml:space="preserve">Такая динамика </w:t>
      </w:r>
      <w:r w:rsidRPr="00962519">
        <w:rPr>
          <w:sz w:val="28"/>
          <w:szCs w:val="28"/>
          <w:lang w:val="en-US"/>
        </w:rPr>
        <w:t>AVC</w:t>
      </w:r>
      <w:r w:rsidRPr="00962519">
        <w:rPr>
          <w:sz w:val="28"/>
          <w:szCs w:val="28"/>
        </w:rPr>
        <w:t xml:space="preserve"> обусловлена действием закона убывающей отд</w:t>
      </w:r>
      <w:r w:rsidRPr="00962519">
        <w:rPr>
          <w:sz w:val="28"/>
          <w:szCs w:val="28"/>
        </w:rPr>
        <w:t>а</w:t>
      </w:r>
      <w:r w:rsidRPr="00962519">
        <w:rPr>
          <w:sz w:val="28"/>
          <w:szCs w:val="28"/>
        </w:rPr>
        <w:t>чи факторов производства.</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Средние постоянные издержки понижаются по мере того, как их сумма распределяется на все большее количество производимой продукции.</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 xml:space="preserve">Средние общие издержки сначала снижаются, а потом начинают расти. Причем кривые АТС и </w:t>
      </w:r>
      <w:r w:rsidRPr="00962519">
        <w:rPr>
          <w:sz w:val="28"/>
          <w:szCs w:val="28"/>
          <w:lang w:val="en-US"/>
        </w:rPr>
        <w:t>AVC</w:t>
      </w:r>
      <w:r w:rsidRPr="00962519">
        <w:rPr>
          <w:sz w:val="28"/>
          <w:szCs w:val="28"/>
        </w:rPr>
        <w:t xml:space="preserve"> сближаются. Это происходит потому, что сре</w:t>
      </w:r>
      <w:r w:rsidRPr="00962519">
        <w:rPr>
          <w:sz w:val="28"/>
          <w:szCs w:val="28"/>
        </w:rPr>
        <w:t>д</w:t>
      </w:r>
      <w:r w:rsidRPr="00962519">
        <w:rPr>
          <w:sz w:val="28"/>
          <w:szCs w:val="28"/>
        </w:rPr>
        <w:t xml:space="preserve">ние постоянные издержки в течение краткосрочного периода уменьшаются по мере увеличения выпуска. Следовательно, разница в высоте кривых АТС и </w:t>
      </w:r>
      <w:r w:rsidRPr="00962519">
        <w:rPr>
          <w:sz w:val="28"/>
          <w:szCs w:val="28"/>
          <w:lang w:val="en-US"/>
        </w:rPr>
        <w:t>AVC</w:t>
      </w:r>
      <w:r w:rsidRPr="00962519">
        <w:rPr>
          <w:sz w:val="28"/>
          <w:szCs w:val="28"/>
        </w:rPr>
        <w:t xml:space="preserve"> при определенном объеме производства зависит от величины </w:t>
      </w:r>
      <w:r w:rsidRPr="00962519">
        <w:rPr>
          <w:sz w:val="28"/>
          <w:szCs w:val="28"/>
          <w:lang w:val="en-US"/>
        </w:rPr>
        <w:t>AFC</w:t>
      </w:r>
      <w:r w:rsidRPr="00962519">
        <w:rPr>
          <w:sz w:val="28"/>
          <w:szCs w:val="28"/>
        </w:rPr>
        <w:t>. Это следует из равенства:</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 xml:space="preserve">АТС = </w:t>
      </w:r>
      <w:r w:rsidRPr="00962519">
        <w:rPr>
          <w:sz w:val="28"/>
          <w:szCs w:val="28"/>
          <w:lang w:val="en-US"/>
        </w:rPr>
        <w:t>AFC</w:t>
      </w:r>
      <w:r w:rsidRPr="00962519">
        <w:rPr>
          <w:sz w:val="28"/>
          <w:szCs w:val="28"/>
        </w:rPr>
        <w:t xml:space="preserve"> + </w:t>
      </w:r>
      <w:r w:rsidRPr="00962519">
        <w:rPr>
          <w:sz w:val="28"/>
          <w:szCs w:val="28"/>
          <w:lang w:val="en-US"/>
        </w:rPr>
        <w:t>AVC</w:t>
      </w:r>
    </w:p>
    <w:p w:rsidR="00962519" w:rsidRPr="007E05B6" w:rsidRDefault="00962519" w:rsidP="00962519">
      <w:pPr>
        <w:pStyle w:val="FR2"/>
        <w:spacing w:after="0" w:line="360" w:lineRule="auto"/>
        <w:ind w:left="0" w:firstLine="720"/>
        <w:jc w:val="center"/>
        <w:rPr>
          <w:sz w:val="32"/>
          <w:szCs w:val="32"/>
        </w:rPr>
      </w:pPr>
      <w:r>
        <w:rPr>
          <w:b w:val="0"/>
          <w:bCs w:val="0"/>
          <w:sz w:val="28"/>
          <w:szCs w:val="28"/>
        </w:rPr>
        <w:br w:type="page"/>
      </w:r>
      <w:r w:rsidR="007E05B6" w:rsidRPr="007E05B6">
        <w:rPr>
          <w:sz w:val="32"/>
          <w:szCs w:val="32"/>
        </w:rPr>
        <w:lastRenderedPageBreak/>
        <w:t xml:space="preserve">7. </w:t>
      </w:r>
      <w:r w:rsidRPr="007E05B6">
        <w:rPr>
          <w:sz w:val="32"/>
          <w:szCs w:val="32"/>
        </w:rPr>
        <w:t>Предельные издержки.</w:t>
      </w:r>
    </w:p>
    <w:p w:rsidR="00962519" w:rsidRPr="007E05B6" w:rsidRDefault="00962519" w:rsidP="00962519">
      <w:pPr>
        <w:pStyle w:val="21"/>
        <w:spacing w:line="360" w:lineRule="auto"/>
        <w:ind w:firstLine="720"/>
      </w:pP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В теории издержек фирмы важная роль принадлежит предельным и</w:t>
      </w:r>
      <w:r w:rsidRPr="00962519">
        <w:rPr>
          <w:sz w:val="28"/>
          <w:szCs w:val="28"/>
        </w:rPr>
        <w:t>з</w:t>
      </w:r>
      <w:r w:rsidRPr="00962519">
        <w:rPr>
          <w:sz w:val="28"/>
          <w:szCs w:val="28"/>
        </w:rPr>
        <w:t>держкам (МС) — затратам на выпуск дополнительной единицы продукции сверх уже произведенного количества. МС можно определить для каждой дополнительной единицы продукции путем отнесения изменений в сумме общих издержек к тому количеству единиц продукции, которые вызвали эти изменения:</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Предельные издержки связаны с действием закона убывающей отдачи. Если предположить, что каждая единица переменного фактора приобретается по фиксированной цене, то МС на производство каждой дополнительной единицы продукции будут падать до тех пор, пока предельная производ</w:t>
      </w:r>
      <w:r w:rsidRPr="00962519">
        <w:rPr>
          <w:sz w:val="28"/>
          <w:szCs w:val="28"/>
        </w:rPr>
        <w:t>и</w:t>
      </w:r>
      <w:r w:rsidRPr="00962519">
        <w:rPr>
          <w:sz w:val="28"/>
          <w:szCs w:val="28"/>
        </w:rPr>
        <w:t>тельность каждой дополнительной единицы переменного ресурса будет во</w:t>
      </w:r>
      <w:r w:rsidRPr="00962519">
        <w:rPr>
          <w:sz w:val="28"/>
          <w:szCs w:val="28"/>
        </w:rPr>
        <w:t>з</w:t>
      </w:r>
      <w:r w:rsidRPr="00962519">
        <w:rPr>
          <w:sz w:val="28"/>
          <w:szCs w:val="28"/>
        </w:rPr>
        <w:t>растать. Падение предельной производительности вызовет рост предельных издержек. На графике в точке</w:t>
      </w:r>
      <w:proofErr w:type="gramStart"/>
      <w:r w:rsidRPr="00962519">
        <w:rPr>
          <w:sz w:val="28"/>
          <w:szCs w:val="28"/>
        </w:rPr>
        <w:t xml:space="preserve"> Е</w:t>
      </w:r>
      <w:proofErr w:type="gramEnd"/>
      <w:r w:rsidRPr="00962519">
        <w:rPr>
          <w:sz w:val="28"/>
          <w:szCs w:val="28"/>
        </w:rPr>
        <w:t>, где предельные издержки минимальны, пр</w:t>
      </w:r>
      <w:r w:rsidRPr="00962519">
        <w:rPr>
          <w:sz w:val="28"/>
          <w:szCs w:val="28"/>
        </w:rPr>
        <w:t>е</w:t>
      </w:r>
      <w:r w:rsidRPr="00962519">
        <w:rPr>
          <w:sz w:val="28"/>
          <w:szCs w:val="28"/>
        </w:rPr>
        <w:t>дельная производительность достигнет своего максимального значения.</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 xml:space="preserve">Существует зависимость между МС, </w:t>
      </w:r>
      <w:r w:rsidRPr="00962519">
        <w:rPr>
          <w:sz w:val="28"/>
          <w:szCs w:val="28"/>
          <w:lang w:val="en-US"/>
        </w:rPr>
        <w:t>AVC</w:t>
      </w:r>
      <w:r w:rsidRPr="00962519">
        <w:rPr>
          <w:sz w:val="28"/>
          <w:szCs w:val="28"/>
        </w:rPr>
        <w:t xml:space="preserve"> и АТС. Кривая МС перес</w:t>
      </w:r>
      <w:r w:rsidRPr="00962519">
        <w:rPr>
          <w:sz w:val="28"/>
          <w:szCs w:val="28"/>
        </w:rPr>
        <w:t>е</w:t>
      </w:r>
      <w:r w:rsidRPr="00962519">
        <w:rPr>
          <w:sz w:val="28"/>
          <w:szCs w:val="28"/>
        </w:rPr>
        <w:t xml:space="preserve">кает кривые </w:t>
      </w:r>
      <w:r w:rsidRPr="00962519">
        <w:rPr>
          <w:sz w:val="28"/>
          <w:szCs w:val="28"/>
          <w:lang w:val="en-US"/>
        </w:rPr>
        <w:t>AVC</w:t>
      </w:r>
      <w:r w:rsidRPr="00962519">
        <w:rPr>
          <w:sz w:val="28"/>
          <w:szCs w:val="28"/>
        </w:rPr>
        <w:t xml:space="preserve"> и АТС в точке их минимального значения. В этом суть правила предельных и средних издержек, которое объясняет зависимость между МС и </w:t>
      </w:r>
      <w:r w:rsidRPr="00962519">
        <w:rPr>
          <w:sz w:val="28"/>
          <w:szCs w:val="28"/>
          <w:lang w:val="en-US"/>
        </w:rPr>
        <w:t>AVC</w:t>
      </w:r>
      <w:r w:rsidRPr="00962519">
        <w:rPr>
          <w:sz w:val="28"/>
          <w:szCs w:val="28"/>
        </w:rPr>
        <w:t xml:space="preserve">. Если МС &lt; </w:t>
      </w:r>
      <w:r w:rsidRPr="00962519">
        <w:rPr>
          <w:sz w:val="28"/>
          <w:szCs w:val="28"/>
          <w:lang w:val="en-US"/>
        </w:rPr>
        <w:t>AVC</w:t>
      </w:r>
      <w:r w:rsidRPr="00962519">
        <w:rPr>
          <w:sz w:val="28"/>
          <w:szCs w:val="28"/>
        </w:rPr>
        <w:t xml:space="preserve"> уже произведенной единицы продукции, то </w:t>
      </w:r>
      <w:r w:rsidRPr="00962519">
        <w:rPr>
          <w:sz w:val="28"/>
          <w:szCs w:val="28"/>
          <w:lang w:val="en-US"/>
        </w:rPr>
        <w:t>AVC</w:t>
      </w:r>
      <w:r w:rsidRPr="00962519">
        <w:rPr>
          <w:sz w:val="28"/>
          <w:szCs w:val="28"/>
        </w:rPr>
        <w:t xml:space="preserve"> будут снижаться при производстве следующей единицы. Если же МС &gt; </w:t>
      </w:r>
      <w:r w:rsidRPr="00962519">
        <w:rPr>
          <w:sz w:val="28"/>
          <w:szCs w:val="28"/>
          <w:lang w:val="en-US"/>
        </w:rPr>
        <w:t>MVC</w:t>
      </w:r>
      <w:r w:rsidRPr="00962519">
        <w:rPr>
          <w:sz w:val="28"/>
          <w:szCs w:val="28"/>
        </w:rPr>
        <w:t>, то А</w:t>
      </w:r>
      <w:proofErr w:type="gramStart"/>
      <w:r w:rsidRPr="00962519">
        <w:rPr>
          <w:sz w:val="28"/>
          <w:szCs w:val="28"/>
          <w:lang w:val="en-US"/>
        </w:rPr>
        <w:t>V</w:t>
      </w:r>
      <w:proofErr w:type="gramEnd"/>
      <w:r w:rsidRPr="00962519">
        <w:rPr>
          <w:sz w:val="28"/>
          <w:szCs w:val="28"/>
        </w:rPr>
        <w:t>С, соответственно, будут увеличиваться.</w:t>
      </w:r>
    </w:p>
    <w:p w:rsidR="00962519" w:rsidRPr="00962519" w:rsidRDefault="00962519" w:rsidP="00962519">
      <w:pPr>
        <w:shd w:val="clear" w:color="auto" w:fill="FFFFFF"/>
        <w:autoSpaceDE w:val="0"/>
        <w:autoSpaceDN w:val="0"/>
        <w:adjustRightInd w:val="0"/>
        <w:spacing w:line="360" w:lineRule="auto"/>
        <w:ind w:firstLine="720"/>
        <w:rPr>
          <w:sz w:val="28"/>
          <w:szCs w:val="28"/>
        </w:rPr>
      </w:pPr>
      <w:r w:rsidRPr="00962519">
        <w:rPr>
          <w:sz w:val="28"/>
          <w:szCs w:val="28"/>
        </w:rPr>
        <w:t>Долгосрочный период времени — это период, достаточный для изм</w:t>
      </w:r>
      <w:r w:rsidRPr="00962519">
        <w:rPr>
          <w:sz w:val="28"/>
          <w:szCs w:val="28"/>
        </w:rPr>
        <w:t>е</w:t>
      </w:r>
      <w:r w:rsidRPr="00962519">
        <w:rPr>
          <w:sz w:val="28"/>
          <w:szCs w:val="28"/>
        </w:rPr>
        <w:t>нения производственных мощностей фирмы, т.е. масштаба производства. Например, фирма может установить дополнительное оборудование или с</w:t>
      </w:r>
      <w:r w:rsidRPr="00962519">
        <w:rPr>
          <w:sz w:val="28"/>
          <w:szCs w:val="28"/>
        </w:rPr>
        <w:t>о</w:t>
      </w:r>
      <w:r w:rsidRPr="00962519">
        <w:rPr>
          <w:sz w:val="28"/>
          <w:szCs w:val="28"/>
        </w:rPr>
        <w:t>кратить его. В долгосрочном периоде все факторы являются переменными.</w:t>
      </w:r>
    </w:p>
    <w:p w:rsidR="00B92971" w:rsidRDefault="00B92971" w:rsidP="00962519">
      <w:pPr>
        <w:pStyle w:val="21"/>
        <w:spacing w:line="360" w:lineRule="auto"/>
        <w:ind w:firstLine="720"/>
        <w:jc w:val="center"/>
      </w:pPr>
    </w:p>
    <w:p w:rsidR="00B92971" w:rsidRDefault="00B92971" w:rsidP="00962519">
      <w:pPr>
        <w:pStyle w:val="21"/>
        <w:spacing w:line="360" w:lineRule="auto"/>
        <w:ind w:firstLine="720"/>
        <w:jc w:val="center"/>
      </w:pPr>
    </w:p>
    <w:p w:rsidR="00B92971" w:rsidRDefault="00B92971" w:rsidP="00962519">
      <w:pPr>
        <w:pStyle w:val="21"/>
        <w:spacing w:line="360" w:lineRule="auto"/>
        <w:ind w:firstLine="720"/>
        <w:jc w:val="center"/>
      </w:pPr>
    </w:p>
    <w:p w:rsidR="00B92971" w:rsidRDefault="00B92971" w:rsidP="00962519">
      <w:pPr>
        <w:pStyle w:val="21"/>
        <w:spacing w:line="360" w:lineRule="auto"/>
        <w:ind w:firstLine="720"/>
        <w:jc w:val="center"/>
      </w:pPr>
    </w:p>
    <w:p w:rsidR="00B92971" w:rsidRDefault="00B92971" w:rsidP="00962519">
      <w:pPr>
        <w:pStyle w:val="21"/>
        <w:spacing w:line="360" w:lineRule="auto"/>
        <w:ind w:firstLine="720"/>
        <w:jc w:val="center"/>
        <w:rPr>
          <w:b/>
          <w:bCs/>
          <w:sz w:val="32"/>
          <w:szCs w:val="32"/>
        </w:rPr>
      </w:pPr>
      <w:r w:rsidRPr="00B92971">
        <w:rPr>
          <w:b/>
          <w:bCs/>
          <w:sz w:val="32"/>
          <w:szCs w:val="32"/>
        </w:rPr>
        <w:lastRenderedPageBreak/>
        <w:t>Вывод.</w:t>
      </w:r>
    </w:p>
    <w:p w:rsidR="00B92971" w:rsidRDefault="00B92971" w:rsidP="00B92971">
      <w:pPr>
        <w:spacing w:line="360" w:lineRule="auto"/>
        <w:ind w:firstLine="709"/>
        <w:rPr>
          <w:snapToGrid w:val="0"/>
          <w:sz w:val="28"/>
          <w:szCs w:val="28"/>
        </w:rPr>
      </w:pPr>
      <w:r>
        <w:rPr>
          <w:snapToGrid w:val="0"/>
          <w:sz w:val="28"/>
          <w:szCs w:val="28"/>
        </w:rPr>
        <w:t>Издержки фирмы в любой период равны стоимости ресурсов, испол</w:t>
      </w:r>
      <w:r>
        <w:rPr>
          <w:snapToGrid w:val="0"/>
          <w:sz w:val="28"/>
          <w:szCs w:val="28"/>
        </w:rPr>
        <w:t>ь</w:t>
      </w:r>
      <w:r>
        <w:rPr>
          <w:snapToGrid w:val="0"/>
          <w:sz w:val="28"/>
          <w:szCs w:val="28"/>
        </w:rPr>
        <w:t>зованных для производства реализованных в течение этого периода товаров и услуг. Прибыль предприятия, зависит от цены продукции и затрат на ее пр</w:t>
      </w:r>
      <w:r>
        <w:rPr>
          <w:snapToGrid w:val="0"/>
          <w:sz w:val="28"/>
          <w:szCs w:val="28"/>
        </w:rPr>
        <w:t>о</w:t>
      </w:r>
      <w:r>
        <w:rPr>
          <w:snapToGrid w:val="0"/>
          <w:sz w:val="28"/>
          <w:szCs w:val="28"/>
        </w:rPr>
        <w:t>изводство. Цена продукции на рынке есть следствие взаимодействия спроса и предложения. Здесь, цена изменяется под воздействием законов рыночного ценообразования, а издержки могут возрастать или снижаться в зависимости от объема потребляемых трудовых или материальных ресурсов</w:t>
      </w:r>
    </w:p>
    <w:p w:rsidR="00B92971" w:rsidRPr="00F741B6" w:rsidRDefault="00B92971" w:rsidP="00B92971">
      <w:pPr>
        <w:spacing w:line="360" w:lineRule="auto"/>
        <w:ind w:firstLine="709"/>
        <w:rPr>
          <w:color w:val="000000"/>
          <w:sz w:val="28"/>
          <w:szCs w:val="28"/>
        </w:rPr>
      </w:pPr>
      <w:r>
        <w:rPr>
          <w:snapToGrid w:val="0"/>
          <w:sz w:val="28"/>
          <w:szCs w:val="28"/>
        </w:rPr>
        <w:t>Принято подразделение издержек производства предприятия на пост</w:t>
      </w:r>
      <w:r>
        <w:rPr>
          <w:snapToGrid w:val="0"/>
          <w:sz w:val="28"/>
          <w:szCs w:val="28"/>
        </w:rPr>
        <w:t>о</w:t>
      </w:r>
      <w:r>
        <w:rPr>
          <w:snapToGrid w:val="0"/>
          <w:sz w:val="28"/>
          <w:szCs w:val="28"/>
        </w:rPr>
        <w:t>янные, переменные, валовые и предельные. Постоянные и переменные и</w:t>
      </w:r>
      <w:r>
        <w:rPr>
          <w:snapToGrid w:val="0"/>
          <w:sz w:val="28"/>
          <w:szCs w:val="28"/>
        </w:rPr>
        <w:t>з</w:t>
      </w:r>
      <w:r>
        <w:rPr>
          <w:snapToGrid w:val="0"/>
          <w:sz w:val="28"/>
          <w:szCs w:val="28"/>
        </w:rPr>
        <w:t>держки вместе составляют валовые издержку производства. На предприятиях под структурой издержек нередко понимают соотношение между постоя</w:t>
      </w:r>
      <w:r>
        <w:rPr>
          <w:snapToGrid w:val="0"/>
          <w:sz w:val="28"/>
          <w:szCs w:val="28"/>
        </w:rPr>
        <w:t>н</w:t>
      </w:r>
      <w:r>
        <w:rPr>
          <w:snapToGrid w:val="0"/>
          <w:sz w:val="28"/>
          <w:szCs w:val="28"/>
        </w:rPr>
        <w:t>ными и переменными издержками, что позволяет анализировать структуру и делать выводы о качестве производства. Важнейшими путями снижения з</w:t>
      </w:r>
      <w:r>
        <w:rPr>
          <w:snapToGrid w:val="0"/>
          <w:sz w:val="28"/>
          <w:szCs w:val="28"/>
        </w:rPr>
        <w:t>а</w:t>
      </w:r>
      <w:r>
        <w:rPr>
          <w:snapToGrid w:val="0"/>
          <w:sz w:val="28"/>
          <w:szCs w:val="28"/>
        </w:rPr>
        <w:t>трат на производство продукции является определение оптимальной велич</w:t>
      </w:r>
      <w:r>
        <w:rPr>
          <w:snapToGrid w:val="0"/>
          <w:sz w:val="28"/>
          <w:szCs w:val="28"/>
        </w:rPr>
        <w:t>и</w:t>
      </w:r>
      <w:r>
        <w:rPr>
          <w:snapToGrid w:val="0"/>
          <w:sz w:val="28"/>
          <w:szCs w:val="28"/>
        </w:rPr>
        <w:t>ны закупаемых ресурсов и запускаемой продукции, потребляемых в прои</w:t>
      </w:r>
      <w:r>
        <w:rPr>
          <w:snapToGrid w:val="0"/>
          <w:sz w:val="28"/>
          <w:szCs w:val="28"/>
        </w:rPr>
        <w:t>з</w:t>
      </w:r>
      <w:r>
        <w:rPr>
          <w:snapToGrid w:val="0"/>
          <w:sz w:val="28"/>
          <w:szCs w:val="28"/>
        </w:rPr>
        <w:t>водстве, - трудовых и материальных. А так же снижение трудоёмкости пр</w:t>
      </w:r>
      <w:r>
        <w:rPr>
          <w:snapToGrid w:val="0"/>
          <w:sz w:val="28"/>
          <w:szCs w:val="28"/>
        </w:rPr>
        <w:t>о</w:t>
      </w:r>
      <w:r>
        <w:rPr>
          <w:snapToGrid w:val="0"/>
          <w:sz w:val="28"/>
          <w:szCs w:val="28"/>
        </w:rPr>
        <w:t>дукции и рост производительности. Основное положение современной эк</w:t>
      </w:r>
      <w:r>
        <w:rPr>
          <w:snapToGrid w:val="0"/>
          <w:sz w:val="28"/>
          <w:szCs w:val="28"/>
        </w:rPr>
        <w:t>о</w:t>
      </w:r>
      <w:r>
        <w:rPr>
          <w:snapToGrid w:val="0"/>
          <w:sz w:val="28"/>
          <w:szCs w:val="28"/>
        </w:rPr>
        <w:t>номики об издержках производства: чтобы получить большее количество любого блага, необходимо предоставить потенциальным производителям и поставщикам этого блага определенный стимул, который бы побудил их п</w:t>
      </w:r>
      <w:r>
        <w:rPr>
          <w:snapToGrid w:val="0"/>
          <w:sz w:val="28"/>
          <w:szCs w:val="28"/>
        </w:rPr>
        <w:t>е</w:t>
      </w:r>
      <w:r>
        <w:rPr>
          <w:snapToGrid w:val="0"/>
          <w:sz w:val="28"/>
          <w:szCs w:val="28"/>
        </w:rPr>
        <w:t>ребросить ресурсы из сферы их текущего использования на производство т</w:t>
      </w:r>
      <w:r>
        <w:rPr>
          <w:snapToGrid w:val="0"/>
          <w:sz w:val="28"/>
          <w:szCs w:val="28"/>
        </w:rPr>
        <w:t>о</w:t>
      </w:r>
      <w:r>
        <w:rPr>
          <w:snapToGrid w:val="0"/>
          <w:sz w:val="28"/>
          <w:szCs w:val="28"/>
        </w:rPr>
        <w:t>го, чего мы хотим. Необходимо, чтобы выгоды от такой переброски прев</w:t>
      </w:r>
      <w:r>
        <w:rPr>
          <w:snapToGrid w:val="0"/>
          <w:sz w:val="28"/>
          <w:szCs w:val="28"/>
        </w:rPr>
        <w:t>ы</w:t>
      </w:r>
      <w:r>
        <w:rPr>
          <w:snapToGrid w:val="0"/>
          <w:sz w:val="28"/>
          <w:szCs w:val="28"/>
        </w:rPr>
        <w:t>сили затраты на нее, т.е. превысили ценность тех возможностей, от которых придется отказываться потенциальным предпринимателям.</w:t>
      </w:r>
    </w:p>
    <w:p w:rsidR="00B92971" w:rsidRDefault="00B92971" w:rsidP="00B92971">
      <w:pPr>
        <w:spacing w:line="360" w:lineRule="auto"/>
        <w:ind w:firstLine="709"/>
        <w:rPr>
          <w:snapToGrid w:val="0"/>
          <w:sz w:val="28"/>
          <w:szCs w:val="28"/>
        </w:rPr>
      </w:pPr>
      <w:r>
        <w:rPr>
          <w:snapToGrid w:val="0"/>
          <w:sz w:val="28"/>
          <w:szCs w:val="28"/>
        </w:rPr>
        <w:t>Затраты всегда являются результатом действия спроса и предложения. Возрастание спроса на любое благо повысит затраты на приобретение этого блага лишь постольку, поскольку оно не вызовет роста величины предлож</w:t>
      </w:r>
      <w:r>
        <w:rPr>
          <w:snapToGrid w:val="0"/>
          <w:sz w:val="28"/>
          <w:szCs w:val="28"/>
        </w:rPr>
        <w:t>е</w:t>
      </w:r>
      <w:r>
        <w:rPr>
          <w:snapToGrid w:val="0"/>
          <w:sz w:val="28"/>
          <w:szCs w:val="28"/>
        </w:rPr>
        <w:t>ния.</w:t>
      </w:r>
    </w:p>
    <w:p w:rsidR="00B92971" w:rsidRPr="00B92971" w:rsidRDefault="00B92971" w:rsidP="00962519">
      <w:pPr>
        <w:pStyle w:val="21"/>
        <w:spacing w:line="360" w:lineRule="auto"/>
        <w:ind w:firstLine="720"/>
        <w:jc w:val="center"/>
        <w:rPr>
          <w:b/>
          <w:bCs/>
          <w:sz w:val="32"/>
          <w:szCs w:val="32"/>
        </w:rPr>
      </w:pPr>
    </w:p>
    <w:p w:rsidR="00962519" w:rsidRPr="00B92971" w:rsidRDefault="00B92971" w:rsidP="00B92971">
      <w:pPr>
        <w:pStyle w:val="21"/>
        <w:spacing w:line="360" w:lineRule="auto"/>
        <w:ind w:firstLine="0"/>
        <w:jc w:val="center"/>
        <w:rPr>
          <w:sz w:val="32"/>
          <w:szCs w:val="32"/>
        </w:rPr>
      </w:pPr>
      <w:r w:rsidRPr="00B92971">
        <w:rPr>
          <w:b/>
          <w:bCs/>
          <w:sz w:val="32"/>
          <w:szCs w:val="32"/>
        </w:rPr>
        <w:lastRenderedPageBreak/>
        <w:t>Список использованной литературы</w:t>
      </w:r>
    </w:p>
    <w:p w:rsidR="00B92971" w:rsidRDefault="00B92971" w:rsidP="00B92971">
      <w:pPr>
        <w:widowControl/>
        <w:numPr>
          <w:ilvl w:val="0"/>
          <w:numId w:val="3"/>
        </w:numPr>
        <w:spacing w:line="360" w:lineRule="auto"/>
        <w:ind w:left="0" w:firstLine="709"/>
        <w:rPr>
          <w:sz w:val="28"/>
          <w:szCs w:val="28"/>
        </w:rPr>
      </w:pPr>
      <w:r>
        <w:rPr>
          <w:sz w:val="28"/>
          <w:szCs w:val="28"/>
        </w:rPr>
        <w:t>Государственное регулирование рыночной экономики. Уч. пособие. М.: Дело, 2009.</w:t>
      </w:r>
    </w:p>
    <w:p w:rsidR="00B92971" w:rsidRDefault="00B92971" w:rsidP="00B92971">
      <w:pPr>
        <w:widowControl/>
        <w:numPr>
          <w:ilvl w:val="0"/>
          <w:numId w:val="3"/>
        </w:numPr>
        <w:spacing w:line="360" w:lineRule="auto"/>
        <w:ind w:left="0" w:firstLine="709"/>
        <w:rPr>
          <w:sz w:val="28"/>
          <w:szCs w:val="28"/>
        </w:rPr>
      </w:pPr>
      <w:r>
        <w:rPr>
          <w:sz w:val="28"/>
          <w:szCs w:val="28"/>
        </w:rPr>
        <w:t>Государственное регулирование экономики в современных услов</w:t>
      </w:r>
      <w:r>
        <w:rPr>
          <w:sz w:val="28"/>
          <w:szCs w:val="28"/>
        </w:rPr>
        <w:t>и</w:t>
      </w:r>
      <w:r>
        <w:rPr>
          <w:sz w:val="28"/>
          <w:szCs w:val="28"/>
        </w:rPr>
        <w:t>ях. М.: ИЭ РАН, 2008.</w:t>
      </w:r>
    </w:p>
    <w:p w:rsidR="00B92971" w:rsidRDefault="00B92971" w:rsidP="00B92971">
      <w:pPr>
        <w:widowControl/>
        <w:numPr>
          <w:ilvl w:val="0"/>
          <w:numId w:val="3"/>
        </w:numPr>
        <w:spacing w:line="360" w:lineRule="auto"/>
        <w:ind w:left="0" w:firstLine="709"/>
        <w:rPr>
          <w:sz w:val="28"/>
          <w:szCs w:val="28"/>
        </w:rPr>
      </w:pPr>
      <w:r>
        <w:rPr>
          <w:sz w:val="28"/>
          <w:szCs w:val="28"/>
        </w:rPr>
        <w:t>Государственное регулирование рыночной экономики. Учебное п</w:t>
      </w:r>
      <w:r>
        <w:rPr>
          <w:sz w:val="28"/>
          <w:szCs w:val="28"/>
        </w:rPr>
        <w:t>о</w:t>
      </w:r>
      <w:r>
        <w:rPr>
          <w:sz w:val="28"/>
          <w:szCs w:val="28"/>
        </w:rPr>
        <w:t>собие, 2008.</w:t>
      </w:r>
    </w:p>
    <w:p w:rsidR="00B92971" w:rsidRDefault="00B92971" w:rsidP="00B92971">
      <w:pPr>
        <w:widowControl/>
        <w:numPr>
          <w:ilvl w:val="0"/>
          <w:numId w:val="3"/>
        </w:numPr>
        <w:spacing w:line="360" w:lineRule="auto"/>
        <w:ind w:left="0" w:firstLine="709"/>
        <w:rPr>
          <w:sz w:val="28"/>
          <w:szCs w:val="28"/>
        </w:rPr>
      </w:pPr>
      <w:r>
        <w:rPr>
          <w:sz w:val="28"/>
          <w:szCs w:val="28"/>
        </w:rPr>
        <w:t>Колтунова В. М. Основы рыночной экономики. Ч.2. Новгород, 2008.</w:t>
      </w:r>
    </w:p>
    <w:p w:rsidR="00B92971" w:rsidRDefault="00B92971" w:rsidP="00B92971">
      <w:pPr>
        <w:widowControl/>
        <w:numPr>
          <w:ilvl w:val="0"/>
          <w:numId w:val="3"/>
        </w:numPr>
        <w:spacing w:line="360" w:lineRule="auto"/>
        <w:ind w:left="0" w:firstLine="709"/>
        <w:rPr>
          <w:sz w:val="28"/>
          <w:szCs w:val="28"/>
        </w:rPr>
      </w:pPr>
      <w:r>
        <w:rPr>
          <w:sz w:val="28"/>
          <w:szCs w:val="28"/>
        </w:rPr>
        <w:t>Коуз Р. Фирма, рынок и право. М.: Дело, 2003.</w:t>
      </w:r>
    </w:p>
    <w:p w:rsidR="00B92971" w:rsidRDefault="00B92971" w:rsidP="00B92971">
      <w:pPr>
        <w:widowControl/>
        <w:numPr>
          <w:ilvl w:val="0"/>
          <w:numId w:val="3"/>
        </w:numPr>
        <w:spacing w:line="360" w:lineRule="auto"/>
        <w:ind w:left="0" w:firstLine="709"/>
        <w:rPr>
          <w:sz w:val="28"/>
          <w:szCs w:val="28"/>
        </w:rPr>
      </w:pPr>
      <w:r>
        <w:rPr>
          <w:sz w:val="28"/>
          <w:szCs w:val="28"/>
        </w:rPr>
        <w:t>Нуреев Р. М. Курс микроэкономики. М.: Норма, 2010.</w:t>
      </w:r>
    </w:p>
    <w:p w:rsidR="00B92971" w:rsidRDefault="00B92971" w:rsidP="00B92971">
      <w:pPr>
        <w:widowControl/>
        <w:numPr>
          <w:ilvl w:val="0"/>
          <w:numId w:val="3"/>
        </w:numPr>
        <w:spacing w:line="360" w:lineRule="auto"/>
        <w:ind w:left="0" w:firstLine="709"/>
        <w:rPr>
          <w:sz w:val="28"/>
          <w:szCs w:val="28"/>
        </w:rPr>
      </w:pPr>
      <w:r>
        <w:rPr>
          <w:sz w:val="28"/>
          <w:szCs w:val="28"/>
        </w:rPr>
        <w:t>Роль государства в становлении и регулировании рыночной экон</w:t>
      </w:r>
      <w:r>
        <w:rPr>
          <w:sz w:val="28"/>
          <w:szCs w:val="28"/>
        </w:rPr>
        <w:t>о</w:t>
      </w:r>
      <w:r>
        <w:rPr>
          <w:sz w:val="28"/>
          <w:szCs w:val="28"/>
        </w:rPr>
        <w:t>мики. М.: ИЭ РАН, 2007.</w:t>
      </w:r>
    </w:p>
    <w:p w:rsidR="00B92971" w:rsidRDefault="00B92971" w:rsidP="00B92971">
      <w:pPr>
        <w:widowControl/>
        <w:numPr>
          <w:ilvl w:val="0"/>
          <w:numId w:val="3"/>
        </w:numPr>
        <w:spacing w:line="360" w:lineRule="auto"/>
        <w:ind w:left="0" w:firstLine="709"/>
        <w:rPr>
          <w:sz w:val="28"/>
          <w:szCs w:val="28"/>
        </w:rPr>
      </w:pPr>
      <w:r>
        <w:rPr>
          <w:sz w:val="28"/>
          <w:szCs w:val="28"/>
        </w:rPr>
        <w:t xml:space="preserve"> Рыночная экономика. Учебник. Ч.1 /Под ред. В. Ф. Максимова. М.: «Соминтек», 2008.</w:t>
      </w:r>
    </w:p>
    <w:p w:rsidR="00B92971" w:rsidRDefault="00B92971" w:rsidP="00B92971">
      <w:pPr>
        <w:widowControl/>
        <w:numPr>
          <w:ilvl w:val="0"/>
          <w:numId w:val="3"/>
        </w:numPr>
        <w:spacing w:line="360" w:lineRule="auto"/>
        <w:ind w:left="0" w:firstLine="709"/>
        <w:rPr>
          <w:sz w:val="28"/>
          <w:szCs w:val="28"/>
        </w:rPr>
      </w:pPr>
      <w:r>
        <w:rPr>
          <w:sz w:val="28"/>
          <w:szCs w:val="28"/>
        </w:rPr>
        <w:t>Современная экономика. / Под ред. Мамедова О. Ю. – Ростов на Дону: Феникс, 2008.</w:t>
      </w:r>
    </w:p>
    <w:p w:rsidR="00B92971" w:rsidRDefault="00B92971" w:rsidP="00B92971">
      <w:pPr>
        <w:widowControl/>
        <w:numPr>
          <w:ilvl w:val="0"/>
          <w:numId w:val="3"/>
        </w:numPr>
        <w:spacing w:line="360" w:lineRule="auto"/>
        <w:ind w:left="0" w:firstLine="709"/>
        <w:rPr>
          <w:sz w:val="28"/>
          <w:szCs w:val="28"/>
        </w:rPr>
      </w:pPr>
      <w:r>
        <w:rPr>
          <w:sz w:val="28"/>
          <w:szCs w:val="28"/>
        </w:rPr>
        <w:t>Юрьева Т. В. Социальная рыночная экономика. М.: Русская деловая литература, 2009.</w:t>
      </w:r>
    </w:p>
    <w:p w:rsidR="00962519" w:rsidRPr="00962519" w:rsidRDefault="00962519" w:rsidP="00B92971">
      <w:pPr>
        <w:pStyle w:val="ab"/>
        <w:numPr>
          <w:ilvl w:val="0"/>
          <w:numId w:val="3"/>
        </w:numPr>
        <w:spacing w:line="360" w:lineRule="auto"/>
        <w:jc w:val="both"/>
      </w:pPr>
      <w:proofErr w:type="gramStart"/>
      <w:r w:rsidRPr="00962519">
        <w:t>Лемешевский И.М. Макроэкономика (экономическая теория.</w:t>
      </w:r>
      <w:proofErr w:type="gramEnd"/>
      <w:r w:rsidRPr="00962519">
        <w:t xml:space="preserve"> Ч.3): Учеб</w:t>
      </w:r>
      <w:proofErr w:type="gramStart"/>
      <w:r w:rsidRPr="00962519">
        <w:t>.</w:t>
      </w:r>
      <w:proofErr w:type="gramEnd"/>
      <w:r w:rsidRPr="00962519">
        <w:t xml:space="preserve"> </w:t>
      </w:r>
      <w:proofErr w:type="gramStart"/>
      <w:r w:rsidRPr="00962519">
        <w:t>п</w:t>
      </w:r>
      <w:proofErr w:type="gramEnd"/>
      <w:r w:rsidRPr="00962519">
        <w:t>особие для вузов. – Мн.: ООО «ФУА-информ», 2004.</w:t>
      </w:r>
    </w:p>
    <w:p w:rsidR="00962519" w:rsidRPr="00962519" w:rsidRDefault="00962519" w:rsidP="00962519">
      <w:pPr>
        <w:pStyle w:val="ab"/>
        <w:numPr>
          <w:ilvl w:val="0"/>
          <w:numId w:val="3"/>
        </w:numPr>
        <w:spacing w:line="360" w:lineRule="auto"/>
        <w:ind w:left="0" w:firstLine="720"/>
        <w:jc w:val="both"/>
      </w:pPr>
      <w:r w:rsidRPr="00962519">
        <w:t>Макконнелл К.Р., Брю С.Л. Экономикс: Принципы, про</w:t>
      </w:r>
      <w:r w:rsidRPr="00962519">
        <w:softHyphen/>
        <w:t>блемы и п</w:t>
      </w:r>
      <w:r w:rsidRPr="00962519">
        <w:t>о</w:t>
      </w:r>
      <w:r w:rsidRPr="00962519">
        <w:t>литика. В 2 т.: Пер. с англ. – М.: Республика</w:t>
      </w:r>
      <w:r w:rsidR="00B92971">
        <w:t>, 2008</w:t>
      </w:r>
      <w:r w:rsidRPr="00962519">
        <w:t>.</w:t>
      </w:r>
    </w:p>
    <w:p w:rsidR="00962519" w:rsidRPr="00962519" w:rsidRDefault="00962519" w:rsidP="00962519">
      <w:pPr>
        <w:pStyle w:val="ab"/>
        <w:numPr>
          <w:ilvl w:val="0"/>
          <w:numId w:val="3"/>
        </w:numPr>
        <w:spacing w:line="360" w:lineRule="auto"/>
        <w:ind w:left="0" w:firstLine="720"/>
        <w:jc w:val="both"/>
      </w:pPr>
      <w:r w:rsidRPr="00962519">
        <w:t>Экономическая теория: Системный курс: Учеб. Пособие</w:t>
      </w:r>
      <w:proofErr w:type="gramStart"/>
      <w:r w:rsidRPr="00962519">
        <w:t xml:space="preserve"> / П</w:t>
      </w:r>
      <w:proofErr w:type="gramEnd"/>
      <w:r w:rsidRPr="00962519">
        <w:t>од ред. Э.И. Лобковича.</w:t>
      </w:r>
      <w:r w:rsidR="00B92971">
        <w:t xml:space="preserve"> – Мн.: ООО «Новое знание», 2009</w:t>
      </w:r>
      <w:r w:rsidRPr="00962519">
        <w:t>.</w:t>
      </w:r>
    </w:p>
    <w:p w:rsidR="00962519" w:rsidRPr="00962519" w:rsidRDefault="00962519" w:rsidP="00962519">
      <w:pPr>
        <w:pStyle w:val="ab"/>
        <w:numPr>
          <w:ilvl w:val="0"/>
          <w:numId w:val="3"/>
        </w:numPr>
        <w:spacing w:line="360" w:lineRule="auto"/>
        <w:ind w:left="0" w:firstLine="720"/>
        <w:jc w:val="both"/>
      </w:pPr>
      <w:r w:rsidRPr="00962519">
        <w:t>Экономическая теория: Учеб</w:t>
      </w:r>
      <w:proofErr w:type="gramStart"/>
      <w:r w:rsidRPr="00962519">
        <w:t>.</w:t>
      </w:r>
      <w:proofErr w:type="gramEnd"/>
      <w:r w:rsidRPr="00962519">
        <w:t xml:space="preserve"> </w:t>
      </w:r>
      <w:proofErr w:type="gramStart"/>
      <w:r w:rsidRPr="00962519">
        <w:t>п</w:t>
      </w:r>
      <w:proofErr w:type="gramEnd"/>
      <w:r w:rsidRPr="00962519">
        <w:t>особие / В.Л. Клюня, И.В. Новикова, М.Л. Зеленкевич; Под ред. В.Л. Клюни, И.В. Новиковой. – Мн.: ТетраС</w:t>
      </w:r>
      <w:r w:rsidRPr="00962519">
        <w:t>и</w:t>
      </w:r>
      <w:r w:rsidR="00B92971">
        <w:t>стемс, 2008</w:t>
      </w:r>
      <w:r w:rsidRPr="00962519">
        <w:t>.</w:t>
      </w:r>
    </w:p>
    <w:sectPr w:rsidR="00962519" w:rsidRPr="00962519" w:rsidSect="00962519">
      <w:headerReference w:type="default" r:id="rId13"/>
      <w:pgSz w:w="11906" w:h="16838" w:code="9"/>
      <w:pgMar w:top="1134" w:right="851"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2519" w:rsidRDefault="00962519" w:rsidP="00236831">
      <w:pPr>
        <w:widowControl/>
        <w:ind w:firstLine="0"/>
        <w:jc w:val="left"/>
      </w:pPr>
      <w:r>
        <w:separator/>
      </w:r>
    </w:p>
  </w:endnote>
  <w:endnote w:type="continuationSeparator" w:id="0">
    <w:p w:rsidR="00962519" w:rsidRDefault="00962519" w:rsidP="00236831">
      <w:pPr>
        <w:widowControl/>
        <w:ind w:firstLine="0"/>
        <w:jc w:val="lef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2519" w:rsidRDefault="00962519" w:rsidP="00236831">
      <w:pPr>
        <w:widowControl/>
        <w:ind w:firstLine="0"/>
        <w:jc w:val="left"/>
      </w:pPr>
      <w:r>
        <w:separator/>
      </w:r>
    </w:p>
  </w:footnote>
  <w:footnote w:type="continuationSeparator" w:id="0">
    <w:p w:rsidR="00962519" w:rsidRDefault="00962519" w:rsidP="00236831">
      <w:pPr>
        <w:widowControl/>
        <w:ind w:firstLine="0"/>
        <w:jc w:val="left"/>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519" w:rsidRDefault="00962519">
    <w:pPr>
      <w:pStyle w:val="a7"/>
      <w:framePr w:wrap="auto" w:vAnchor="text" w:hAnchor="margin" w:xAlign="center" w:y="1"/>
      <w:rPr>
        <w:rStyle w:val="a9"/>
      </w:rPr>
    </w:pPr>
  </w:p>
  <w:p w:rsidR="00962519" w:rsidRDefault="0096251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B4688"/>
    <w:multiLevelType w:val="hybridMultilevel"/>
    <w:tmpl w:val="3FF8599C"/>
    <w:lvl w:ilvl="0" w:tplc="FFFFFFFF">
      <w:start w:val="1"/>
      <w:numFmt w:val="decimal"/>
      <w:lvlText w:val="%1."/>
      <w:lvlJc w:val="left"/>
      <w:pPr>
        <w:tabs>
          <w:tab w:val="num" w:pos="1080"/>
        </w:tabs>
        <w:ind w:left="1080" w:hanging="36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
    <w:nsid w:val="0EFC1D24"/>
    <w:multiLevelType w:val="hybridMultilevel"/>
    <w:tmpl w:val="F67C99AE"/>
    <w:lvl w:ilvl="0" w:tplc="7D68766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67A614FB"/>
    <w:multiLevelType w:val="hybridMultilevel"/>
    <w:tmpl w:val="C114C8C0"/>
    <w:lvl w:ilvl="0" w:tplc="266C8364">
      <w:start w:val="1"/>
      <w:numFmt w:val="decimal"/>
      <w:lvlText w:val="%1."/>
      <w:lvlJc w:val="left"/>
      <w:pPr>
        <w:tabs>
          <w:tab w:val="num" w:pos="785"/>
        </w:tabs>
        <w:ind w:left="785" w:hanging="360"/>
      </w:pPr>
      <w:rPr>
        <w:rFonts w:ascii="Times New Roman" w:eastAsia="Times New Roman" w:hAnsi="Times New Roman"/>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defaultTabStop w:val="720"/>
  <w:autoHyphenation/>
  <w:hyphenationZone w:val="357"/>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X" w:val="1"/>
  </w:docVars>
  <w:rsids>
    <w:rsidRoot w:val="00962519"/>
    <w:rsid w:val="00236831"/>
    <w:rsid w:val="00243BEB"/>
    <w:rsid w:val="00433067"/>
    <w:rsid w:val="00620826"/>
    <w:rsid w:val="007E05B6"/>
    <w:rsid w:val="00962519"/>
    <w:rsid w:val="00B92971"/>
    <w:rsid w:val="00DC05FA"/>
    <w:rsid w:val="00F741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0" w:line="240" w:lineRule="auto"/>
      <w:ind w:firstLine="320"/>
      <w:jc w:val="both"/>
    </w:pPr>
    <w:rPr>
      <w:sz w:val="20"/>
      <w:szCs w:val="20"/>
    </w:rPr>
  </w:style>
  <w:style w:type="paragraph" w:styleId="1">
    <w:name w:val="heading 1"/>
    <w:basedOn w:val="a"/>
    <w:next w:val="a"/>
    <w:link w:val="10"/>
    <w:uiPriority w:val="99"/>
    <w:qFormat/>
    <w:pPr>
      <w:keepNext/>
      <w:tabs>
        <w:tab w:val="left" w:pos="2280"/>
      </w:tabs>
      <w:spacing w:line="259" w:lineRule="auto"/>
      <w:ind w:right="2398" w:firstLine="0"/>
      <w:jc w:val="left"/>
      <w:outlineLvl w:val="0"/>
    </w:pPr>
    <w:rPr>
      <w:sz w:val="28"/>
      <w:szCs w:val="28"/>
    </w:rPr>
  </w:style>
  <w:style w:type="paragraph" w:styleId="2">
    <w:name w:val="heading 2"/>
    <w:basedOn w:val="a"/>
    <w:next w:val="a"/>
    <w:link w:val="20"/>
    <w:uiPriority w:val="99"/>
    <w:qFormat/>
    <w:pPr>
      <w:keepNext/>
      <w:spacing w:before="1480" w:line="260" w:lineRule="auto"/>
      <w:ind w:right="22" w:firstLine="0"/>
      <w:jc w:val="center"/>
      <w:outlineLvl w:val="1"/>
    </w:pPr>
    <w:rPr>
      <w:sz w:val="28"/>
      <w:szCs w:val="28"/>
    </w:rPr>
  </w:style>
  <w:style w:type="paragraph" w:styleId="3">
    <w:name w:val="heading 3"/>
    <w:basedOn w:val="a"/>
    <w:next w:val="a"/>
    <w:link w:val="30"/>
    <w:uiPriority w:val="99"/>
    <w:qFormat/>
    <w:pPr>
      <w:keepNext/>
      <w:ind w:left="2999" w:firstLine="0"/>
      <w:jc w:val="left"/>
      <w:outlineLvl w:val="2"/>
    </w:pPr>
    <w:rPr>
      <w:b/>
      <w:bCs/>
      <w:sz w:val="28"/>
      <w:szCs w:val="28"/>
    </w:rPr>
  </w:style>
  <w:style w:type="paragraph" w:styleId="4">
    <w:name w:val="heading 4"/>
    <w:basedOn w:val="a"/>
    <w:next w:val="a"/>
    <w:link w:val="40"/>
    <w:uiPriority w:val="99"/>
    <w:qFormat/>
    <w:pPr>
      <w:keepNext/>
      <w:ind w:firstLine="0"/>
      <w:jc w:val="left"/>
      <w:outlineLvl w:val="3"/>
    </w:pPr>
    <w:rPr>
      <w:sz w:val="28"/>
      <w:szCs w:val="28"/>
    </w:rPr>
  </w:style>
  <w:style w:type="paragraph" w:styleId="5">
    <w:name w:val="heading 5"/>
    <w:basedOn w:val="a"/>
    <w:next w:val="a"/>
    <w:link w:val="50"/>
    <w:uiPriority w:val="99"/>
    <w:qFormat/>
    <w:pPr>
      <w:keepNext/>
      <w:spacing w:line="260" w:lineRule="auto"/>
      <w:ind w:left="1320" w:right="1000" w:firstLine="0"/>
      <w:jc w:val="center"/>
      <w:outlineLvl w:val="4"/>
    </w:pPr>
    <w:rPr>
      <w:sz w:val="28"/>
      <w:szCs w:val="28"/>
    </w:rPr>
  </w:style>
  <w:style w:type="paragraph" w:styleId="6">
    <w:name w:val="heading 6"/>
    <w:basedOn w:val="a"/>
    <w:next w:val="a"/>
    <w:link w:val="60"/>
    <w:uiPriority w:val="99"/>
    <w:qFormat/>
    <w:pPr>
      <w:keepNext/>
      <w:widowControl/>
      <w:spacing w:before="300"/>
      <w:ind w:left="160" w:firstLine="0"/>
      <w:jc w:val="center"/>
      <w:outlineLvl w:val="5"/>
    </w:pPr>
    <w:rPr>
      <w:b/>
      <w:bCs/>
      <w:sz w:val="28"/>
      <w:szCs w:val="28"/>
    </w:rPr>
  </w:style>
  <w:style w:type="paragraph" w:styleId="7">
    <w:name w:val="heading 7"/>
    <w:basedOn w:val="a"/>
    <w:next w:val="a"/>
    <w:link w:val="70"/>
    <w:uiPriority w:val="99"/>
    <w:qFormat/>
    <w:pPr>
      <w:keepNext/>
      <w:widowControl/>
      <w:tabs>
        <w:tab w:val="left" w:pos="2280"/>
      </w:tabs>
      <w:spacing w:line="260" w:lineRule="auto"/>
      <w:ind w:right="2400" w:firstLine="0"/>
      <w:jc w:val="left"/>
      <w:outlineLvl w:val="6"/>
    </w:pPr>
    <w:rPr>
      <w:sz w:val="32"/>
      <w:szCs w:val="32"/>
    </w:rPr>
  </w:style>
  <w:style w:type="paragraph" w:styleId="8">
    <w:name w:val="heading 8"/>
    <w:basedOn w:val="a"/>
    <w:next w:val="a"/>
    <w:link w:val="80"/>
    <w:uiPriority w:val="99"/>
    <w:qFormat/>
    <w:pPr>
      <w:keepNext/>
      <w:widowControl/>
      <w:spacing w:before="120"/>
      <w:ind w:left="5103" w:firstLine="0"/>
      <w:jc w:val="left"/>
      <w:outlineLvl w:val="7"/>
    </w:pPr>
    <w:rPr>
      <w:sz w:val="28"/>
      <w:szCs w:val="28"/>
    </w:rPr>
  </w:style>
  <w:style w:type="paragraph" w:styleId="9">
    <w:name w:val="heading 9"/>
    <w:basedOn w:val="a"/>
    <w:next w:val="a"/>
    <w:link w:val="90"/>
    <w:uiPriority w:val="99"/>
    <w:qFormat/>
    <w:pPr>
      <w:keepNext/>
      <w:widowControl/>
      <w:tabs>
        <w:tab w:val="left" w:pos="5231"/>
      </w:tabs>
      <w:spacing w:line="260" w:lineRule="auto"/>
      <w:ind w:firstLine="0"/>
      <w:jc w:val="center"/>
      <w:outlineLvl w:val="8"/>
    </w:pPr>
    <w:rPr>
      <w:sz w:val="32"/>
      <w:szCs w:val="32"/>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Pr>
      <w:rFonts w:asciiTheme="minorHAnsi" w:eastAsiaTheme="minorEastAsia" w:hAnsiTheme="minorHAnsi" w:cstheme="minorBidi"/>
      <w:b/>
      <w:bCs/>
      <w:sz w:val="28"/>
      <w:szCs w:val="28"/>
    </w:rPr>
  </w:style>
  <w:style w:type="character" w:customStyle="1" w:styleId="50">
    <w:name w:val="Заголовок 5 Знак"/>
    <w:basedOn w:val="a0"/>
    <w:link w:val="5"/>
    <w:uiPriority w:val="9"/>
    <w:semiHidden/>
    <w:rPr>
      <w:rFonts w:asciiTheme="minorHAnsi" w:eastAsiaTheme="minorEastAsia" w:hAnsiTheme="minorHAnsi" w:cstheme="minorBidi"/>
      <w:b/>
      <w:bCs/>
      <w:i/>
      <w:iCs/>
      <w:sz w:val="26"/>
      <w:szCs w:val="26"/>
    </w:rPr>
  </w:style>
  <w:style w:type="character" w:customStyle="1" w:styleId="60">
    <w:name w:val="Заголовок 6 Знак"/>
    <w:basedOn w:val="a0"/>
    <w:link w:val="6"/>
    <w:uiPriority w:val="9"/>
    <w:semiHidden/>
    <w:rPr>
      <w:rFonts w:asciiTheme="minorHAnsi" w:eastAsiaTheme="minorEastAsia" w:hAnsiTheme="minorHAnsi" w:cstheme="minorBidi"/>
      <w:b/>
      <w:bCs/>
    </w:rPr>
  </w:style>
  <w:style w:type="character" w:customStyle="1" w:styleId="70">
    <w:name w:val="Заголовок 7 Знак"/>
    <w:basedOn w:val="a0"/>
    <w:link w:val="7"/>
    <w:uiPriority w:val="9"/>
    <w:semiHidden/>
    <w:rPr>
      <w:rFonts w:asciiTheme="minorHAnsi" w:eastAsiaTheme="minorEastAsia" w:hAnsiTheme="minorHAnsi" w:cstheme="minorBidi"/>
      <w:sz w:val="24"/>
      <w:szCs w:val="24"/>
    </w:rPr>
  </w:style>
  <w:style w:type="character" w:customStyle="1" w:styleId="80">
    <w:name w:val="Заголовок 8 Знак"/>
    <w:basedOn w:val="a0"/>
    <w:link w:val="8"/>
    <w:uiPriority w:val="9"/>
    <w:semiHidden/>
    <w:rPr>
      <w:rFonts w:asciiTheme="minorHAnsi" w:eastAsiaTheme="minorEastAsia" w:hAnsiTheme="minorHAnsi" w:cstheme="minorBidi"/>
      <w:i/>
      <w:iCs/>
      <w:sz w:val="24"/>
      <w:szCs w:val="24"/>
    </w:rPr>
  </w:style>
  <w:style w:type="character" w:customStyle="1" w:styleId="90">
    <w:name w:val="Заголовок 9 Знак"/>
    <w:basedOn w:val="a0"/>
    <w:link w:val="9"/>
    <w:uiPriority w:val="9"/>
    <w:semiHidden/>
    <w:rPr>
      <w:rFonts w:asciiTheme="majorHAnsi" w:eastAsiaTheme="majorEastAsia" w:hAnsiTheme="majorHAnsi" w:cstheme="majorBidi"/>
    </w:rPr>
  </w:style>
  <w:style w:type="paragraph" w:customStyle="1" w:styleId="FR2">
    <w:name w:val="FR2"/>
    <w:uiPriority w:val="99"/>
    <w:pPr>
      <w:widowControl w:val="0"/>
      <w:spacing w:after="300" w:line="340" w:lineRule="auto"/>
      <w:ind w:left="120"/>
      <w:jc w:val="right"/>
    </w:pPr>
    <w:rPr>
      <w:b/>
      <w:bCs/>
      <w:sz w:val="20"/>
      <w:szCs w:val="20"/>
    </w:rPr>
  </w:style>
  <w:style w:type="paragraph" w:customStyle="1" w:styleId="FR1">
    <w:name w:val="FR1"/>
    <w:uiPriority w:val="99"/>
    <w:pPr>
      <w:widowControl w:val="0"/>
      <w:spacing w:before="1500" w:after="0" w:line="240" w:lineRule="auto"/>
      <w:ind w:left="4960"/>
    </w:pPr>
    <w:rPr>
      <w:rFonts w:ascii="Arial" w:hAnsi="Arial" w:cs="Arial"/>
      <w:sz w:val="24"/>
      <w:szCs w:val="24"/>
    </w:rPr>
  </w:style>
  <w:style w:type="paragraph" w:styleId="a3">
    <w:name w:val="Plain Text"/>
    <w:basedOn w:val="a"/>
    <w:link w:val="a4"/>
    <w:uiPriority w:val="99"/>
    <w:pPr>
      <w:widowControl/>
      <w:ind w:firstLine="0"/>
      <w:jc w:val="left"/>
    </w:pPr>
    <w:rPr>
      <w:rFonts w:ascii="Courier New" w:hAnsi="Courier New" w:cs="Courier New"/>
    </w:rPr>
  </w:style>
  <w:style w:type="character" w:customStyle="1" w:styleId="a4">
    <w:name w:val="Текст Знак"/>
    <w:basedOn w:val="a0"/>
    <w:link w:val="a3"/>
    <w:uiPriority w:val="99"/>
    <w:semiHidden/>
    <w:rPr>
      <w:rFonts w:ascii="Courier New" w:hAnsi="Courier New" w:cs="Courier New"/>
      <w:sz w:val="20"/>
      <w:szCs w:val="20"/>
    </w:rPr>
  </w:style>
  <w:style w:type="paragraph" w:styleId="a5">
    <w:name w:val="Body Text Indent"/>
    <w:basedOn w:val="a"/>
    <w:link w:val="a6"/>
    <w:uiPriority w:val="99"/>
    <w:pPr>
      <w:spacing w:line="260" w:lineRule="auto"/>
      <w:ind w:firstLine="840"/>
    </w:pPr>
    <w:rPr>
      <w:sz w:val="28"/>
      <w:szCs w:val="28"/>
    </w:rPr>
  </w:style>
  <w:style w:type="character" w:customStyle="1" w:styleId="a6">
    <w:name w:val="Основной текст с отступом Знак"/>
    <w:basedOn w:val="a0"/>
    <w:link w:val="a5"/>
    <w:uiPriority w:val="99"/>
    <w:semiHidden/>
    <w:rPr>
      <w:sz w:val="20"/>
      <w:szCs w:val="20"/>
    </w:rPr>
  </w:style>
  <w:style w:type="paragraph" w:styleId="a7">
    <w:name w:val="header"/>
    <w:basedOn w:val="a"/>
    <w:link w:val="a8"/>
    <w:uiPriority w:val="99"/>
    <w:pPr>
      <w:tabs>
        <w:tab w:val="center" w:pos="4153"/>
        <w:tab w:val="right" w:pos="8306"/>
      </w:tabs>
      <w:spacing w:line="300" w:lineRule="auto"/>
      <w:ind w:left="1320" w:right="1000" w:firstLine="0"/>
      <w:jc w:val="center"/>
    </w:pPr>
    <w:rPr>
      <w:sz w:val="24"/>
      <w:szCs w:val="24"/>
    </w:rPr>
  </w:style>
  <w:style w:type="character" w:customStyle="1" w:styleId="a8">
    <w:name w:val="Верхний колонтитул Знак"/>
    <w:basedOn w:val="a0"/>
    <w:link w:val="a7"/>
    <w:uiPriority w:val="99"/>
    <w:semiHidden/>
    <w:rPr>
      <w:sz w:val="20"/>
      <w:szCs w:val="20"/>
    </w:rPr>
  </w:style>
  <w:style w:type="character" w:styleId="a9">
    <w:name w:val="page number"/>
    <w:basedOn w:val="a0"/>
    <w:uiPriority w:val="99"/>
  </w:style>
  <w:style w:type="paragraph" w:styleId="aa">
    <w:name w:val="Block Text"/>
    <w:basedOn w:val="a"/>
    <w:uiPriority w:val="99"/>
    <w:pPr>
      <w:spacing w:before="280" w:line="260" w:lineRule="auto"/>
      <w:ind w:left="520" w:right="200" w:firstLine="0"/>
      <w:jc w:val="center"/>
    </w:pPr>
    <w:rPr>
      <w:b/>
      <w:bCs/>
      <w:sz w:val="28"/>
      <w:szCs w:val="28"/>
    </w:rPr>
  </w:style>
  <w:style w:type="paragraph" w:styleId="ab">
    <w:name w:val="Body Text"/>
    <w:basedOn w:val="a"/>
    <w:link w:val="ac"/>
    <w:uiPriority w:val="99"/>
    <w:pPr>
      <w:widowControl/>
      <w:ind w:firstLine="0"/>
      <w:jc w:val="left"/>
    </w:pPr>
    <w:rPr>
      <w:sz w:val="28"/>
      <w:szCs w:val="28"/>
    </w:rPr>
  </w:style>
  <w:style w:type="character" w:customStyle="1" w:styleId="ac">
    <w:name w:val="Основной текст Знак"/>
    <w:basedOn w:val="a0"/>
    <w:link w:val="ab"/>
    <w:uiPriority w:val="99"/>
    <w:semiHidden/>
    <w:rPr>
      <w:sz w:val="20"/>
      <w:szCs w:val="20"/>
    </w:rPr>
  </w:style>
  <w:style w:type="paragraph" w:styleId="21">
    <w:name w:val="Body Text Indent 2"/>
    <w:basedOn w:val="a"/>
    <w:link w:val="22"/>
    <w:uiPriority w:val="99"/>
    <w:pPr>
      <w:widowControl/>
      <w:ind w:firstLine="450"/>
    </w:pPr>
    <w:rPr>
      <w:sz w:val="28"/>
      <w:szCs w:val="28"/>
    </w:rPr>
  </w:style>
  <w:style w:type="character" w:customStyle="1" w:styleId="22">
    <w:name w:val="Основной текст с отступом 2 Знак"/>
    <w:basedOn w:val="a0"/>
    <w:link w:val="21"/>
    <w:uiPriority w:val="99"/>
    <w:semiHidden/>
    <w:rPr>
      <w:sz w:val="20"/>
      <w:szCs w:val="20"/>
    </w:rPr>
  </w:style>
  <w:style w:type="paragraph" w:styleId="ad">
    <w:name w:val="footer"/>
    <w:basedOn w:val="a"/>
    <w:link w:val="ae"/>
    <w:uiPriority w:val="99"/>
    <w:pPr>
      <w:widowControl/>
      <w:tabs>
        <w:tab w:val="center" w:pos="4677"/>
        <w:tab w:val="right" w:pos="9355"/>
      </w:tabs>
      <w:ind w:firstLine="0"/>
      <w:jc w:val="left"/>
    </w:pPr>
  </w:style>
  <w:style w:type="character" w:customStyle="1" w:styleId="ae">
    <w:name w:val="Нижний колонтитул Знак"/>
    <w:basedOn w:val="a0"/>
    <w:link w:val="ad"/>
    <w:uiPriority w:val="99"/>
    <w:semiHidden/>
    <w:rPr>
      <w:sz w:val="20"/>
      <w:szCs w:val="20"/>
    </w:rPr>
  </w:style>
  <w:style w:type="paragraph" w:customStyle="1" w:styleId="MTDisplayEquation">
    <w:name w:val="MTDisplayEquation"/>
    <w:basedOn w:val="a"/>
    <w:uiPriority w:val="99"/>
    <w:pPr>
      <w:tabs>
        <w:tab w:val="center" w:pos="5100"/>
        <w:tab w:val="right" w:pos="10200"/>
      </w:tabs>
      <w:snapToGrid w:val="0"/>
      <w:ind w:firstLine="301"/>
    </w:pPr>
    <w:rPr>
      <w:color w:val="000000"/>
      <w:sz w:val="24"/>
      <w:szCs w:val="24"/>
      <w:lang w:val="en-US"/>
    </w:rPr>
  </w:style>
  <w:style w:type="paragraph" w:styleId="31">
    <w:name w:val="Body Text Indent 3"/>
    <w:basedOn w:val="a"/>
    <w:link w:val="32"/>
    <w:uiPriority w:val="99"/>
    <w:pPr>
      <w:widowControl/>
      <w:shd w:val="clear" w:color="auto" w:fill="FFFFFF"/>
      <w:autoSpaceDE w:val="0"/>
      <w:autoSpaceDN w:val="0"/>
      <w:adjustRightInd w:val="0"/>
      <w:ind w:firstLine="709"/>
    </w:pPr>
    <w:rPr>
      <w:color w:val="000000"/>
      <w:sz w:val="28"/>
      <w:szCs w:val="28"/>
    </w:rPr>
  </w:style>
  <w:style w:type="character" w:customStyle="1" w:styleId="32">
    <w:name w:val="Основной текст с отступом 3 Знак"/>
    <w:basedOn w:val="a0"/>
    <w:link w:val="31"/>
    <w:uiPriority w:val="99"/>
    <w:semiHidden/>
    <w:rPr>
      <w:sz w:val="16"/>
      <w:szCs w:val="16"/>
    </w:rPr>
  </w:style>
  <w:style w:type="paragraph" w:styleId="af">
    <w:name w:val="caption"/>
    <w:basedOn w:val="a"/>
    <w:next w:val="a"/>
    <w:uiPriority w:val="99"/>
    <w:qFormat/>
    <w:pPr>
      <w:widowControl/>
      <w:shd w:val="clear" w:color="auto" w:fill="FFFFFF"/>
      <w:ind w:firstLine="709"/>
    </w:pPr>
    <w:rPr>
      <w:b/>
      <w:bCs/>
      <w:color w:val="000000"/>
      <w:sz w:val="28"/>
      <w:szCs w:val="28"/>
    </w:rPr>
  </w:style>
  <w:style w:type="paragraph" w:styleId="23">
    <w:name w:val="Body Text 2"/>
    <w:basedOn w:val="a"/>
    <w:link w:val="24"/>
    <w:uiPriority w:val="99"/>
    <w:pPr>
      <w:widowControl/>
      <w:shd w:val="clear" w:color="auto" w:fill="FFFFFF"/>
      <w:autoSpaceDE w:val="0"/>
      <w:autoSpaceDN w:val="0"/>
      <w:adjustRightInd w:val="0"/>
      <w:ind w:firstLine="0"/>
    </w:pPr>
    <w:rPr>
      <w:color w:val="000000"/>
      <w:sz w:val="28"/>
      <w:szCs w:val="28"/>
    </w:rPr>
  </w:style>
  <w:style w:type="character" w:customStyle="1" w:styleId="24">
    <w:name w:val="Основной текст 2 Знак"/>
    <w:basedOn w:val="a0"/>
    <w:link w:val="23"/>
    <w:uiPriority w:val="99"/>
    <w:semiHidden/>
    <w:rPr>
      <w:sz w:val="20"/>
      <w:szCs w:val="20"/>
    </w:rPr>
  </w:style>
  <w:style w:type="paragraph" w:styleId="33">
    <w:name w:val="Body Text 3"/>
    <w:basedOn w:val="a"/>
    <w:link w:val="34"/>
    <w:uiPriority w:val="99"/>
    <w:pPr>
      <w:widowControl/>
      <w:shd w:val="clear" w:color="auto" w:fill="FFFFFF"/>
      <w:autoSpaceDE w:val="0"/>
      <w:autoSpaceDN w:val="0"/>
      <w:adjustRightInd w:val="0"/>
      <w:ind w:firstLine="0"/>
      <w:jc w:val="center"/>
    </w:pPr>
    <w:rPr>
      <w:color w:val="000000"/>
      <w:sz w:val="29"/>
      <w:szCs w:val="29"/>
    </w:rPr>
  </w:style>
  <w:style w:type="character" w:customStyle="1" w:styleId="34">
    <w:name w:val="Основной текст 3 Знак"/>
    <w:basedOn w:val="a0"/>
    <w:link w:val="33"/>
    <w:uiPriority w:val="99"/>
    <w:semiHidden/>
    <w:rPr>
      <w:sz w:val="16"/>
      <w:szCs w:val="16"/>
    </w:rPr>
  </w:style>
  <w:style w:type="table" w:styleId="af0">
    <w:name w:val="Table Grid"/>
    <w:basedOn w:val="a1"/>
    <w:uiPriority w:val="99"/>
    <w:rsid w:val="00620826"/>
    <w:pPr>
      <w:widowControl w:val="0"/>
      <w:spacing w:after="0" w:line="240" w:lineRule="auto"/>
      <w:ind w:firstLine="3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alloon Text"/>
    <w:basedOn w:val="a"/>
    <w:link w:val="af2"/>
    <w:uiPriority w:val="99"/>
    <w:semiHidden/>
    <w:unhideWhenUsed/>
    <w:rsid w:val="00433067"/>
    <w:rPr>
      <w:rFonts w:ascii="Tahoma" w:hAnsi="Tahoma" w:cs="Tahoma"/>
      <w:sz w:val="16"/>
      <w:szCs w:val="16"/>
    </w:rPr>
  </w:style>
  <w:style w:type="character" w:customStyle="1" w:styleId="af2">
    <w:name w:val="Текст выноски Знак"/>
    <w:basedOn w:val="a0"/>
    <w:link w:val="af1"/>
    <w:uiPriority w:val="99"/>
    <w:semiHidden/>
    <w:rsid w:val="004330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0" w:line="240" w:lineRule="auto"/>
      <w:ind w:firstLine="320"/>
      <w:jc w:val="both"/>
    </w:pPr>
    <w:rPr>
      <w:sz w:val="20"/>
      <w:szCs w:val="20"/>
    </w:rPr>
  </w:style>
  <w:style w:type="paragraph" w:styleId="1">
    <w:name w:val="heading 1"/>
    <w:basedOn w:val="a"/>
    <w:next w:val="a"/>
    <w:link w:val="10"/>
    <w:uiPriority w:val="99"/>
    <w:qFormat/>
    <w:pPr>
      <w:keepNext/>
      <w:tabs>
        <w:tab w:val="left" w:pos="2280"/>
      </w:tabs>
      <w:spacing w:line="259" w:lineRule="auto"/>
      <w:ind w:right="2398" w:firstLine="0"/>
      <w:jc w:val="left"/>
      <w:outlineLvl w:val="0"/>
    </w:pPr>
    <w:rPr>
      <w:sz w:val="28"/>
      <w:szCs w:val="28"/>
    </w:rPr>
  </w:style>
  <w:style w:type="paragraph" w:styleId="2">
    <w:name w:val="heading 2"/>
    <w:basedOn w:val="a"/>
    <w:next w:val="a"/>
    <w:link w:val="20"/>
    <w:uiPriority w:val="99"/>
    <w:qFormat/>
    <w:pPr>
      <w:keepNext/>
      <w:spacing w:before="1480" w:line="260" w:lineRule="auto"/>
      <w:ind w:right="22" w:firstLine="0"/>
      <w:jc w:val="center"/>
      <w:outlineLvl w:val="1"/>
    </w:pPr>
    <w:rPr>
      <w:sz w:val="28"/>
      <w:szCs w:val="28"/>
    </w:rPr>
  </w:style>
  <w:style w:type="paragraph" w:styleId="3">
    <w:name w:val="heading 3"/>
    <w:basedOn w:val="a"/>
    <w:next w:val="a"/>
    <w:link w:val="30"/>
    <w:uiPriority w:val="99"/>
    <w:qFormat/>
    <w:pPr>
      <w:keepNext/>
      <w:ind w:left="2999" w:firstLine="0"/>
      <w:jc w:val="left"/>
      <w:outlineLvl w:val="2"/>
    </w:pPr>
    <w:rPr>
      <w:b/>
      <w:bCs/>
      <w:sz w:val="28"/>
      <w:szCs w:val="28"/>
    </w:rPr>
  </w:style>
  <w:style w:type="paragraph" w:styleId="4">
    <w:name w:val="heading 4"/>
    <w:basedOn w:val="a"/>
    <w:next w:val="a"/>
    <w:link w:val="40"/>
    <w:uiPriority w:val="99"/>
    <w:qFormat/>
    <w:pPr>
      <w:keepNext/>
      <w:ind w:firstLine="0"/>
      <w:jc w:val="left"/>
      <w:outlineLvl w:val="3"/>
    </w:pPr>
    <w:rPr>
      <w:sz w:val="28"/>
      <w:szCs w:val="28"/>
    </w:rPr>
  </w:style>
  <w:style w:type="paragraph" w:styleId="5">
    <w:name w:val="heading 5"/>
    <w:basedOn w:val="a"/>
    <w:next w:val="a"/>
    <w:link w:val="50"/>
    <w:uiPriority w:val="99"/>
    <w:qFormat/>
    <w:pPr>
      <w:keepNext/>
      <w:spacing w:line="260" w:lineRule="auto"/>
      <w:ind w:left="1320" w:right="1000" w:firstLine="0"/>
      <w:jc w:val="center"/>
      <w:outlineLvl w:val="4"/>
    </w:pPr>
    <w:rPr>
      <w:sz w:val="28"/>
      <w:szCs w:val="28"/>
    </w:rPr>
  </w:style>
  <w:style w:type="paragraph" w:styleId="6">
    <w:name w:val="heading 6"/>
    <w:basedOn w:val="a"/>
    <w:next w:val="a"/>
    <w:link w:val="60"/>
    <w:uiPriority w:val="99"/>
    <w:qFormat/>
    <w:pPr>
      <w:keepNext/>
      <w:widowControl/>
      <w:spacing w:before="300"/>
      <w:ind w:left="160" w:firstLine="0"/>
      <w:jc w:val="center"/>
      <w:outlineLvl w:val="5"/>
    </w:pPr>
    <w:rPr>
      <w:b/>
      <w:bCs/>
      <w:sz w:val="28"/>
      <w:szCs w:val="28"/>
    </w:rPr>
  </w:style>
  <w:style w:type="paragraph" w:styleId="7">
    <w:name w:val="heading 7"/>
    <w:basedOn w:val="a"/>
    <w:next w:val="a"/>
    <w:link w:val="70"/>
    <w:uiPriority w:val="99"/>
    <w:qFormat/>
    <w:pPr>
      <w:keepNext/>
      <w:widowControl/>
      <w:tabs>
        <w:tab w:val="left" w:pos="2280"/>
      </w:tabs>
      <w:spacing w:line="260" w:lineRule="auto"/>
      <w:ind w:right="2400" w:firstLine="0"/>
      <w:jc w:val="left"/>
      <w:outlineLvl w:val="6"/>
    </w:pPr>
    <w:rPr>
      <w:sz w:val="32"/>
      <w:szCs w:val="32"/>
    </w:rPr>
  </w:style>
  <w:style w:type="paragraph" w:styleId="8">
    <w:name w:val="heading 8"/>
    <w:basedOn w:val="a"/>
    <w:next w:val="a"/>
    <w:link w:val="80"/>
    <w:uiPriority w:val="99"/>
    <w:qFormat/>
    <w:pPr>
      <w:keepNext/>
      <w:widowControl/>
      <w:spacing w:before="120"/>
      <w:ind w:left="5103" w:firstLine="0"/>
      <w:jc w:val="left"/>
      <w:outlineLvl w:val="7"/>
    </w:pPr>
    <w:rPr>
      <w:sz w:val="28"/>
      <w:szCs w:val="28"/>
    </w:rPr>
  </w:style>
  <w:style w:type="paragraph" w:styleId="9">
    <w:name w:val="heading 9"/>
    <w:basedOn w:val="a"/>
    <w:next w:val="a"/>
    <w:link w:val="90"/>
    <w:uiPriority w:val="99"/>
    <w:qFormat/>
    <w:pPr>
      <w:keepNext/>
      <w:widowControl/>
      <w:tabs>
        <w:tab w:val="left" w:pos="5231"/>
      </w:tabs>
      <w:spacing w:line="260" w:lineRule="auto"/>
      <w:ind w:firstLine="0"/>
      <w:jc w:val="center"/>
      <w:outlineLvl w:val="8"/>
    </w:pPr>
    <w:rPr>
      <w:sz w:val="32"/>
      <w:szCs w:val="32"/>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Pr>
      <w:rFonts w:asciiTheme="minorHAnsi" w:eastAsiaTheme="minorEastAsia" w:hAnsiTheme="minorHAnsi" w:cstheme="minorBidi"/>
      <w:b/>
      <w:bCs/>
      <w:sz w:val="28"/>
      <w:szCs w:val="28"/>
    </w:rPr>
  </w:style>
  <w:style w:type="character" w:customStyle="1" w:styleId="50">
    <w:name w:val="Заголовок 5 Знак"/>
    <w:basedOn w:val="a0"/>
    <w:link w:val="5"/>
    <w:uiPriority w:val="9"/>
    <w:semiHidden/>
    <w:rPr>
      <w:rFonts w:asciiTheme="minorHAnsi" w:eastAsiaTheme="minorEastAsia" w:hAnsiTheme="minorHAnsi" w:cstheme="minorBidi"/>
      <w:b/>
      <w:bCs/>
      <w:i/>
      <w:iCs/>
      <w:sz w:val="26"/>
      <w:szCs w:val="26"/>
    </w:rPr>
  </w:style>
  <w:style w:type="character" w:customStyle="1" w:styleId="60">
    <w:name w:val="Заголовок 6 Знак"/>
    <w:basedOn w:val="a0"/>
    <w:link w:val="6"/>
    <w:uiPriority w:val="9"/>
    <w:semiHidden/>
    <w:rPr>
      <w:rFonts w:asciiTheme="minorHAnsi" w:eastAsiaTheme="minorEastAsia" w:hAnsiTheme="minorHAnsi" w:cstheme="minorBidi"/>
      <w:b/>
      <w:bCs/>
    </w:rPr>
  </w:style>
  <w:style w:type="character" w:customStyle="1" w:styleId="70">
    <w:name w:val="Заголовок 7 Знак"/>
    <w:basedOn w:val="a0"/>
    <w:link w:val="7"/>
    <w:uiPriority w:val="9"/>
    <w:semiHidden/>
    <w:rPr>
      <w:rFonts w:asciiTheme="minorHAnsi" w:eastAsiaTheme="minorEastAsia" w:hAnsiTheme="minorHAnsi" w:cstheme="minorBidi"/>
      <w:sz w:val="24"/>
      <w:szCs w:val="24"/>
    </w:rPr>
  </w:style>
  <w:style w:type="character" w:customStyle="1" w:styleId="80">
    <w:name w:val="Заголовок 8 Знак"/>
    <w:basedOn w:val="a0"/>
    <w:link w:val="8"/>
    <w:uiPriority w:val="9"/>
    <w:semiHidden/>
    <w:rPr>
      <w:rFonts w:asciiTheme="minorHAnsi" w:eastAsiaTheme="minorEastAsia" w:hAnsiTheme="minorHAnsi" w:cstheme="minorBidi"/>
      <w:i/>
      <w:iCs/>
      <w:sz w:val="24"/>
      <w:szCs w:val="24"/>
    </w:rPr>
  </w:style>
  <w:style w:type="character" w:customStyle="1" w:styleId="90">
    <w:name w:val="Заголовок 9 Знак"/>
    <w:basedOn w:val="a0"/>
    <w:link w:val="9"/>
    <w:uiPriority w:val="9"/>
    <w:semiHidden/>
    <w:rPr>
      <w:rFonts w:asciiTheme="majorHAnsi" w:eastAsiaTheme="majorEastAsia" w:hAnsiTheme="majorHAnsi" w:cstheme="majorBidi"/>
    </w:rPr>
  </w:style>
  <w:style w:type="paragraph" w:customStyle="1" w:styleId="FR2">
    <w:name w:val="FR2"/>
    <w:uiPriority w:val="99"/>
    <w:pPr>
      <w:widowControl w:val="0"/>
      <w:spacing w:after="300" w:line="340" w:lineRule="auto"/>
      <w:ind w:left="120"/>
      <w:jc w:val="right"/>
    </w:pPr>
    <w:rPr>
      <w:b/>
      <w:bCs/>
      <w:sz w:val="20"/>
      <w:szCs w:val="20"/>
    </w:rPr>
  </w:style>
  <w:style w:type="paragraph" w:customStyle="1" w:styleId="FR1">
    <w:name w:val="FR1"/>
    <w:uiPriority w:val="99"/>
    <w:pPr>
      <w:widowControl w:val="0"/>
      <w:spacing w:before="1500" w:after="0" w:line="240" w:lineRule="auto"/>
      <w:ind w:left="4960"/>
    </w:pPr>
    <w:rPr>
      <w:rFonts w:ascii="Arial" w:hAnsi="Arial" w:cs="Arial"/>
      <w:sz w:val="24"/>
      <w:szCs w:val="24"/>
    </w:rPr>
  </w:style>
  <w:style w:type="paragraph" w:styleId="a3">
    <w:name w:val="Plain Text"/>
    <w:basedOn w:val="a"/>
    <w:link w:val="a4"/>
    <w:uiPriority w:val="99"/>
    <w:pPr>
      <w:widowControl/>
      <w:ind w:firstLine="0"/>
      <w:jc w:val="left"/>
    </w:pPr>
    <w:rPr>
      <w:rFonts w:ascii="Courier New" w:hAnsi="Courier New" w:cs="Courier New"/>
    </w:rPr>
  </w:style>
  <w:style w:type="character" w:customStyle="1" w:styleId="a4">
    <w:name w:val="Текст Знак"/>
    <w:basedOn w:val="a0"/>
    <w:link w:val="a3"/>
    <w:uiPriority w:val="99"/>
    <w:semiHidden/>
    <w:rPr>
      <w:rFonts w:ascii="Courier New" w:hAnsi="Courier New" w:cs="Courier New"/>
      <w:sz w:val="20"/>
      <w:szCs w:val="20"/>
    </w:rPr>
  </w:style>
  <w:style w:type="paragraph" w:styleId="a5">
    <w:name w:val="Body Text Indent"/>
    <w:basedOn w:val="a"/>
    <w:link w:val="a6"/>
    <w:uiPriority w:val="99"/>
    <w:pPr>
      <w:spacing w:line="260" w:lineRule="auto"/>
      <w:ind w:firstLine="840"/>
    </w:pPr>
    <w:rPr>
      <w:sz w:val="28"/>
      <w:szCs w:val="28"/>
    </w:rPr>
  </w:style>
  <w:style w:type="character" w:customStyle="1" w:styleId="a6">
    <w:name w:val="Основной текст с отступом Знак"/>
    <w:basedOn w:val="a0"/>
    <w:link w:val="a5"/>
    <w:uiPriority w:val="99"/>
    <w:semiHidden/>
    <w:rPr>
      <w:sz w:val="20"/>
      <w:szCs w:val="20"/>
    </w:rPr>
  </w:style>
  <w:style w:type="paragraph" w:styleId="a7">
    <w:name w:val="header"/>
    <w:basedOn w:val="a"/>
    <w:link w:val="a8"/>
    <w:uiPriority w:val="99"/>
    <w:pPr>
      <w:tabs>
        <w:tab w:val="center" w:pos="4153"/>
        <w:tab w:val="right" w:pos="8306"/>
      </w:tabs>
      <w:spacing w:line="300" w:lineRule="auto"/>
      <w:ind w:left="1320" w:right="1000" w:firstLine="0"/>
      <w:jc w:val="center"/>
    </w:pPr>
    <w:rPr>
      <w:sz w:val="24"/>
      <w:szCs w:val="24"/>
    </w:rPr>
  </w:style>
  <w:style w:type="character" w:customStyle="1" w:styleId="a8">
    <w:name w:val="Верхний колонтитул Знак"/>
    <w:basedOn w:val="a0"/>
    <w:link w:val="a7"/>
    <w:uiPriority w:val="99"/>
    <w:semiHidden/>
    <w:rPr>
      <w:sz w:val="20"/>
      <w:szCs w:val="20"/>
    </w:rPr>
  </w:style>
  <w:style w:type="character" w:styleId="a9">
    <w:name w:val="page number"/>
    <w:basedOn w:val="a0"/>
    <w:uiPriority w:val="99"/>
  </w:style>
  <w:style w:type="paragraph" w:styleId="aa">
    <w:name w:val="Block Text"/>
    <w:basedOn w:val="a"/>
    <w:uiPriority w:val="99"/>
    <w:pPr>
      <w:spacing w:before="280" w:line="260" w:lineRule="auto"/>
      <w:ind w:left="520" w:right="200" w:firstLine="0"/>
      <w:jc w:val="center"/>
    </w:pPr>
    <w:rPr>
      <w:b/>
      <w:bCs/>
      <w:sz w:val="28"/>
      <w:szCs w:val="28"/>
    </w:rPr>
  </w:style>
  <w:style w:type="paragraph" w:styleId="ab">
    <w:name w:val="Body Text"/>
    <w:basedOn w:val="a"/>
    <w:link w:val="ac"/>
    <w:uiPriority w:val="99"/>
    <w:pPr>
      <w:widowControl/>
      <w:ind w:firstLine="0"/>
      <w:jc w:val="left"/>
    </w:pPr>
    <w:rPr>
      <w:sz w:val="28"/>
      <w:szCs w:val="28"/>
    </w:rPr>
  </w:style>
  <w:style w:type="character" w:customStyle="1" w:styleId="ac">
    <w:name w:val="Основной текст Знак"/>
    <w:basedOn w:val="a0"/>
    <w:link w:val="ab"/>
    <w:uiPriority w:val="99"/>
    <w:semiHidden/>
    <w:rPr>
      <w:sz w:val="20"/>
      <w:szCs w:val="20"/>
    </w:rPr>
  </w:style>
  <w:style w:type="paragraph" w:styleId="21">
    <w:name w:val="Body Text Indent 2"/>
    <w:basedOn w:val="a"/>
    <w:link w:val="22"/>
    <w:uiPriority w:val="99"/>
    <w:pPr>
      <w:widowControl/>
      <w:ind w:firstLine="450"/>
    </w:pPr>
    <w:rPr>
      <w:sz w:val="28"/>
      <w:szCs w:val="28"/>
    </w:rPr>
  </w:style>
  <w:style w:type="character" w:customStyle="1" w:styleId="22">
    <w:name w:val="Основной текст с отступом 2 Знак"/>
    <w:basedOn w:val="a0"/>
    <w:link w:val="21"/>
    <w:uiPriority w:val="99"/>
    <w:semiHidden/>
    <w:rPr>
      <w:sz w:val="20"/>
      <w:szCs w:val="20"/>
    </w:rPr>
  </w:style>
  <w:style w:type="paragraph" w:styleId="ad">
    <w:name w:val="footer"/>
    <w:basedOn w:val="a"/>
    <w:link w:val="ae"/>
    <w:uiPriority w:val="99"/>
    <w:pPr>
      <w:widowControl/>
      <w:tabs>
        <w:tab w:val="center" w:pos="4677"/>
        <w:tab w:val="right" w:pos="9355"/>
      </w:tabs>
      <w:ind w:firstLine="0"/>
      <w:jc w:val="left"/>
    </w:pPr>
  </w:style>
  <w:style w:type="character" w:customStyle="1" w:styleId="ae">
    <w:name w:val="Нижний колонтитул Знак"/>
    <w:basedOn w:val="a0"/>
    <w:link w:val="ad"/>
    <w:uiPriority w:val="99"/>
    <w:semiHidden/>
    <w:rPr>
      <w:sz w:val="20"/>
      <w:szCs w:val="20"/>
    </w:rPr>
  </w:style>
  <w:style w:type="paragraph" w:customStyle="1" w:styleId="MTDisplayEquation">
    <w:name w:val="MTDisplayEquation"/>
    <w:basedOn w:val="a"/>
    <w:uiPriority w:val="99"/>
    <w:pPr>
      <w:tabs>
        <w:tab w:val="center" w:pos="5100"/>
        <w:tab w:val="right" w:pos="10200"/>
      </w:tabs>
      <w:snapToGrid w:val="0"/>
      <w:ind w:firstLine="301"/>
    </w:pPr>
    <w:rPr>
      <w:color w:val="000000"/>
      <w:sz w:val="24"/>
      <w:szCs w:val="24"/>
      <w:lang w:val="en-US"/>
    </w:rPr>
  </w:style>
  <w:style w:type="paragraph" w:styleId="31">
    <w:name w:val="Body Text Indent 3"/>
    <w:basedOn w:val="a"/>
    <w:link w:val="32"/>
    <w:uiPriority w:val="99"/>
    <w:pPr>
      <w:widowControl/>
      <w:shd w:val="clear" w:color="auto" w:fill="FFFFFF"/>
      <w:autoSpaceDE w:val="0"/>
      <w:autoSpaceDN w:val="0"/>
      <w:adjustRightInd w:val="0"/>
      <w:ind w:firstLine="709"/>
    </w:pPr>
    <w:rPr>
      <w:color w:val="000000"/>
      <w:sz w:val="28"/>
      <w:szCs w:val="28"/>
    </w:rPr>
  </w:style>
  <w:style w:type="character" w:customStyle="1" w:styleId="32">
    <w:name w:val="Основной текст с отступом 3 Знак"/>
    <w:basedOn w:val="a0"/>
    <w:link w:val="31"/>
    <w:uiPriority w:val="99"/>
    <w:semiHidden/>
    <w:rPr>
      <w:sz w:val="16"/>
      <w:szCs w:val="16"/>
    </w:rPr>
  </w:style>
  <w:style w:type="paragraph" w:styleId="af">
    <w:name w:val="caption"/>
    <w:basedOn w:val="a"/>
    <w:next w:val="a"/>
    <w:uiPriority w:val="99"/>
    <w:qFormat/>
    <w:pPr>
      <w:widowControl/>
      <w:shd w:val="clear" w:color="auto" w:fill="FFFFFF"/>
      <w:ind w:firstLine="709"/>
    </w:pPr>
    <w:rPr>
      <w:b/>
      <w:bCs/>
      <w:color w:val="000000"/>
      <w:sz w:val="28"/>
      <w:szCs w:val="28"/>
    </w:rPr>
  </w:style>
  <w:style w:type="paragraph" w:styleId="23">
    <w:name w:val="Body Text 2"/>
    <w:basedOn w:val="a"/>
    <w:link w:val="24"/>
    <w:uiPriority w:val="99"/>
    <w:pPr>
      <w:widowControl/>
      <w:shd w:val="clear" w:color="auto" w:fill="FFFFFF"/>
      <w:autoSpaceDE w:val="0"/>
      <w:autoSpaceDN w:val="0"/>
      <w:adjustRightInd w:val="0"/>
      <w:ind w:firstLine="0"/>
    </w:pPr>
    <w:rPr>
      <w:color w:val="000000"/>
      <w:sz w:val="28"/>
      <w:szCs w:val="28"/>
    </w:rPr>
  </w:style>
  <w:style w:type="character" w:customStyle="1" w:styleId="24">
    <w:name w:val="Основной текст 2 Знак"/>
    <w:basedOn w:val="a0"/>
    <w:link w:val="23"/>
    <w:uiPriority w:val="99"/>
    <w:semiHidden/>
    <w:rPr>
      <w:sz w:val="20"/>
      <w:szCs w:val="20"/>
    </w:rPr>
  </w:style>
  <w:style w:type="paragraph" w:styleId="33">
    <w:name w:val="Body Text 3"/>
    <w:basedOn w:val="a"/>
    <w:link w:val="34"/>
    <w:uiPriority w:val="99"/>
    <w:pPr>
      <w:widowControl/>
      <w:shd w:val="clear" w:color="auto" w:fill="FFFFFF"/>
      <w:autoSpaceDE w:val="0"/>
      <w:autoSpaceDN w:val="0"/>
      <w:adjustRightInd w:val="0"/>
      <w:ind w:firstLine="0"/>
      <w:jc w:val="center"/>
    </w:pPr>
    <w:rPr>
      <w:color w:val="000000"/>
      <w:sz w:val="29"/>
      <w:szCs w:val="29"/>
    </w:rPr>
  </w:style>
  <w:style w:type="character" w:customStyle="1" w:styleId="34">
    <w:name w:val="Основной текст 3 Знак"/>
    <w:basedOn w:val="a0"/>
    <w:link w:val="33"/>
    <w:uiPriority w:val="99"/>
    <w:semiHidden/>
    <w:rPr>
      <w:sz w:val="16"/>
      <w:szCs w:val="16"/>
    </w:rPr>
  </w:style>
  <w:style w:type="table" w:styleId="af0">
    <w:name w:val="Table Grid"/>
    <w:basedOn w:val="a1"/>
    <w:uiPriority w:val="99"/>
    <w:rsid w:val="00620826"/>
    <w:pPr>
      <w:widowControl w:val="0"/>
      <w:spacing w:after="0" w:line="240" w:lineRule="auto"/>
      <w:ind w:firstLine="3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alloon Text"/>
    <w:basedOn w:val="a"/>
    <w:link w:val="af2"/>
    <w:uiPriority w:val="99"/>
    <w:semiHidden/>
    <w:unhideWhenUsed/>
    <w:rsid w:val="00433067"/>
    <w:rPr>
      <w:rFonts w:ascii="Tahoma" w:hAnsi="Tahoma" w:cs="Tahoma"/>
      <w:sz w:val="16"/>
      <w:szCs w:val="16"/>
    </w:rPr>
  </w:style>
  <w:style w:type="character" w:customStyle="1" w:styleId="af2">
    <w:name w:val="Текст выноски Знак"/>
    <w:basedOn w:val="a0"/>
    <w:link w:val="af1"/>
    <w:uiPriority w:val="99"/>
    <w:semiHidden/>
    <w:rsid w:val="004330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4402</Words>
  <Characters>30559</Characters>
  <Application>Microsoft Office Word</Application>
  <DocSecurity>0</DocSecurity>
  <Lines>254</Lines>
  <Paragraphs>69</Paragraphs>
  <ScaleCrop>false</ScaleCrop>
  <HeadingPairs>
    <vt:vector size="2" baseType="variant">
      <vt:variant>
        <vt:lpstr>Название</vt:lpstr>
      </vt:variant>
      <vt:variant>
        <vt:i4>1</vt:i4>
      </vt:variant>
    </vt:vector>
  </HeadingPairs>
  <TitlesOfParts>
    <vt:vector size="1" baseType="lpstr">
      <vt:lpstr>ПРОИЗВОДСТВО И ИЗДЕРЖКИ</vt:lpstr>
    </vt:vector>
  </TitlesOfParts>
  <Company/>
  <LinksUpToDate>false</LinksUpToDate>
  <CharactersWithSpaces>34892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ПРОИЗВОДСТВО И ИЗДЕРЖКИ</dc:title>
  <dc:subject/>
  <dc:creator>FuckYouBill</dc:creator>
  <cp:keywords/>
  <dc:description/>
  <cp:lastModifiedBy>Сергей</cp:lastModifiedBy>
  <cp:revision>2</cp:revision>
  <cp:lastPrinted>2008-08-01T10:13:00Z</cp:lastPrinted>
  <dcterms:created xsi:type="dcterms:W3CDTF">2011-06-06T12:00:00Z</dcterms:created>
  <dcterms:modified xsi:type="dcterms:W3CDTF">2011-06-06T12:00:00Z</dcterms:modified>
</cp:coreProperties>
</file>